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DF75" w14:textId="0997EA29" w:rsidR="0056372D" w:rsidRPr="002F10F8" w:rsidRDefault="0056372D">
      <w:pPr>
        <w:spacing w:after="0" w:line="240" w:lineRule="auto"/>
        <w:jc w:val="right"/>
        <w:rPr>
          <w:rFonts w:ascii="Aptos" w:hAnsi="Aptos"/>
          <w:b/>
        </w:rPr>
      </w:pPr>
    </w:p>
    <w:p w14:paraId="2131DF77" w14:textId="3D35DE89" w:rsidR="0056372D" w:rsidRPr="002F10F8" w:rsidRDefault="0056372D">
      <w:pPr>
        <w:spacing w:after="0" w:line="240" w:lineRule="auto"/>
        <w:jc w:val="right"/>
        <w:rPr>
          <w:rFonts w:ascii="Aptos" w:hAnsi="Aptos" w:cstheme="minorHAnsi"/>
          <w:b/>
        </w:rPr>
      </w:pPr>
    </w:p>
    <w:p w14:paraId="2131DF78" w14:textId="2F6FFE8B" w:rsidR="0056372D" w:rsidRPr="002F10F8" w:rsidRDefault="0056372D">
      <w:pPr>
        <w:spacing w:after="0" w:line="240" w:lineRule="auto"/>
        <w:jc w:val="right"/>
        <w:rPr>
          <w:rFonts w:ascii="Aptos" w:hAnsi="Aptos" w:cstheme="minorHAnsi"/>
          <w:b/>
        </w:rPr>
      </w:pPr>
    </w:p>
    <w:p w14:paraId="2131DF79" w14:textId="4100F4FC" w:rsidR="0056372D" w:rsidRPr="002F10F8" w:rsidRDefault="0056372D">
      <w:pPr>
        <w:spacing w:after="0" w:line="240" w:lineRule="auto"/>
        <w:jc w:val="right"/>
        <w:rPr>
          <w:rFonts w:ascii="Aptos" w:hAnsi="Aptos" w:cstheme="minorHAnsi"/>
          <w:b/>
        </w:rPr>
      </w:pPr>
    </w:p>
    <w:p w14:paraId="3786C820" w14:textId="77777777" w:rsidR="00FE03BB" w:rsidRPr="002F10F8" w:rsidRDefault="00FE03BB" w:rsidP="00FE03BB">
      <w:pPr>
        <w:spacing w:after="0" w:line="240" w:lineRule="auto"/>
        <w:jc w:val="right"/>
        <w:rPr>
          <w:rFonts w:ascii="Aptos" w:hAnsi="Aptos" w:cstheme="minorHAnsi"/>
          <w:b/>
        </w:rPr>
      </w:pPr>
    </w:p>
    <w:p w14:paraId="74803BF7" w14:textId="45C01A05" w:rsidR="007B6F8F" w:rsidRPr="002F10F8" w:rsidRDefault="00884A97" w:rsidP="00FE03BB">
      <w:pPr>
        <w:spacing w:after="0" w:line="240" w:lineRule="auto"/>
        <w:jc w:val="right"/>
        <w:rPr>
          <w:rFonts w:ascii="Aptos" w:hAnsi="Aptos" w:cstheme="minorHAnsi"/>
        </w:rPr>
      </w:pPr>
      <w:r w:rsidRPr="002F10F8">
        <w:rPr>
          <w:rFonts w:ascii="Aptos" w:hAnsi="Aptos" w:cstheme="minorHAnsi"/>
          <w:b/>
        </w:rPr>
        <w:t>Breakthru Contact</w:t>
      </w:r>
      <w:r w:rsidRPr="002F10F8">
        <w:rPr>
          <w:rFonts w:ascii="Aptos" w:hAnsi="Aptos" w:cstheme="minorHAnsi"/>
        </w:rPr>
        <w:t>: </w:t>
      </w:r>
      <w:r w:rsidR="007B6F8F" w:rsidRPr="002F10F8">
        <w:rPr>
          <w:rFonts w:ascii="Aptos" w:hAnsi="Aptos" w:cstheme="minorHAnsi"/>
        </w:rPr>
        <w:t>Ashley Dun</w:t>
      </w:r>
    </w:p>
    <w:p w14:paraId="6E82D857" w14:textId="7520BAA7" w:rsidR="007B6F8F" w:rsidRPr="002F10F8" w:rsidRDefault="007B6F8F" w:rsidP="00FE03BB">
      <w:pPr>
        <w:spacing w:after="0" w:line="240" w:lineRule="auto"/>
        <w:jc w:val="right"/>
        <w:rPr>
          <w:rFonts w:ascii="Aptos" w:hAnsi="Aptos" w:cstheme="minorHAnsi"/>
        </w:rPr>
      </w:pPr>
      <w:r w:rsidRPr="002F10F8">
        <w:rPr>
          <w:rFonts w:ascii="Aptos" w:hAnsi="Aptos" w:cstheme="minorHAnsi"/>
        </w:rPr>
        <w:t>Phone: 630-881-9071</w:t>
      </w:r>
    </w:p>
    <w:p w14:paraId="029038A4" w14:textId="77777777" w:rsidR="007B6F8F" w:rsidRPr="002F10F8" w:rsidRDefault="007B6F8F" w:rsidP="00FE03BB">
      <w:pPr>
        <w:spacing w:after="0" w:line="240" w:lineRule="auto"/>
        <w:jc w:val="right"/>
        <w:rPr>
          <w:rFonts w:ascii="Aptos" w:hAnsi="Aptos" w:cstheme="minorHAnsi"/>
        </w:rPr>
      </w:pPr>
    </w:p>
    <w:p w14:paraId="2131DF7D" w14:textId="6E97B7ED" w:rsidR="0056372D" w:rsidRPr="002F10F8" w:rsidRDefault="00884A97" w:rsidP="00FE03BB">
      <w:pPr>
        <w:spacing w:after="0" w:line="240" w:lineRule="auto"/>
        <w:jc w:val="right"/>
        <w:rPr>
          <w:rFonts w:ascii="Aptos" w:hAnsi="Aptos" w:cstheme="minorHAnsi"/>
        </w:rPr>
      </w:pPr>
      <w:r w:rsidRPr="002F10F8">
        <w:rPr>
          <w:rFonts w:ascii="Aptos" w:hAnsi="Aptos" w:cstheme="minorHAnsi"/>
          <w:b/>
          <w:bCs/>
        </w:rPr>
        <w:t>Res Publica Group</w:t>
      </w:r>
      <w:r w:rsidR="007B6F8F" w:rsidRPr="002F10F8">
        <w:rPr>
          <w:rFonts w:ascii="Aptos" w:hAnsi="Aptos" w:cstheme="minorHAnsi"/>
        </w:rPr>
        <w:t xml:space="preserve">: </w:t>
      </w:r>
      <w:r w:rsidRPr="002F10F8">
        <w:rPr>
          <w:rFonts w:ascii="Aptos" w:hAnsi="Aptos" w:cstheme="minorHAnsi"/>
        </w:rPr>
        <w:t>Kevin Owens </w:t>
      </w:r>
    </w:p>
    <w:p w14:paraId="2131DF7E" w14:textId="77777777" w:rsidR="0056372D" w:rsidRPr="002F10F8" w:rsidRDefault="00884A97">
      <w:pPr>
        <w:spacing w:after="0" w:line="240" w:lineRule="auto"/>
        <w:jc w:val="right"/>
        <w:rPr>
          <w:rFonts w:ascii="Aptos" w:hAnsi="Aptos" w:cstheme="minorHAnsi"/>
        </w:rPr>
      </w:pPr>
      <w:r w:rsidRPr="002F10F8">
        <w:rPr>
          <w:rFonts w:ascii="Aptos" w:hAnsi="Aptos" w:cstheme="minorHAnsi"/>
        </w:rPr>
        <w:t xml:space="preserve">                              </w:t>
      </w:r>
      <w:r w:rsidRPr="002F10F8">
        <w:rPr>
          <w:rFonts w:ascii="Aptos" w:hAnsi="Aptos" w:cstheme="minorHAnsi"/>
          <w:b/>
        </w:rPr>
        <w:t>Phone</w:t>
      </w:r>
      <w:r w:rsidRPr="002F10F8">
        <w:rPr>
          <w:rFonts w:ascii="Aptos" w:hAnsi="Aptos" w:cstheme="minorHAnsi"/>
        </w:rPr>
        <w:t>: 312-755-3512</w:t>
      </w:r>
    </w:p>
    <w:p w14:paraId="2131DF82" w14:textId="77777777" w:rsidR="0056372D" w:rsidRPr="002F10F8" w:rsidRDefault="0056372D">
      <w:pPr>
        <w:spacing w:after="0" w:line="240" w:lineRule="auto"/>
        <w:rPr>
          <w:rFonts w:ascii="Aptos" w:hAnsi="Aptos" w:cstheme="minorHAnsi"/>
          <w:b/>
        </w:rPr>
      </w:pPr>
    </w:p>
    <w:p w14:paraId="06AD340E" w14:textId="670EF649" w:rsidR="002B3457" w:rsidRDefault="002B3457" w:rsidP="2FC46114">
      <w:pPr>
        <w:spacing w:after="0" w:line="276" w:lineRule="auto"/>
        <w:jc w:val="center"/>
        <w:rPr>
          <w:rFonts w:ascii="Aptos" w:hAnsi="Aptos" w:cstheme="minorBidi"/>
          <w:b/>
          <w:bCs/>
          <w:sz w:val="32"/>
          <w:szCs w:val="32"/>
        </w:rPr>
      </w:pPr>
      <w:r w:rsidRPr="392CCCFC">
        <w:rPr>
          <w:rFonts w:ascii="Aptos" w:hAnsi="Aptos" w:cstheme="minorBidi"/>
          <w:b/>
          <w:bCs/>
          <w:sz w:val="32"/>
          <w:szCs w:val="32"/>
        </w:rPr>
        <w:t xml:space="preserve">Breakthru Beverage Group </w:t>
      </w:r>
      <w:r w:rsidR="380E8E9A" w:rsidRPr="392CCCFC">
        <w:rPr>
          <w:rFonts w:ascii="Aptos" w:hAnsi="Aptos" w:cstheme="minorBidi"/>
          <w:b/>
          <w:bCs/>
          <w:sz w:val="32"/>
          <w:szCs w:val="32"/>
        </w:rPr>
        <w:t>Raises the Bar</w:t>
      </w:r>
      <w:r w:rsidR="1F13C477" w:rsidRPr="392CCCFC">
        <w:rPr>
          <w:rFonts w:ascii="Aptos" w:hAnsi="Aptos" w:cstheme="minorBidi"/>
          <w:b/>
          <w:bCs/>
          <w:sz w:val="32"/>
          <w:szCs w:val="32"/>
        </w:rPr>
        <w:t xml:space="preserve"> fo</w:t>
      </w:r>
      <w:r w:rsidR="4A41515C" w:rsidRPr="392CCCFC">
        <w:rPr>
          <w:rFonts w:ascii="Aptos" w:hAnsi="Aptos" w:cstheme="minorBidi"/>
          <w:b/>
          <w:bCs/>
          <w:sz w:val="32"/>
          <w:szCs w:val="32"/>
        </w:rPr>
        <w:t xml:space="preserve">r Partnership, </w:t>
      </w:r>
      <w:r w:rsidR="1BB8C09B" w:rsidRPr="392CCCFC">
        <w:rPr>
          <w:rFonts w:ascii="Aptos" w:hAnsi="Aptos" w:cstheme="minorBidi"/>
          <w:b/>
          <w:bCs/>
          <w:sz w:val="32"/>
          <w:szCs w:val="32"/>
        </w:rPr>
        <w:t xml:space="preserve">Company </w:t>
      </w:r>
      <w:r w:rsidR="4A41515C" w:rsidRPr="392CCCFC">
        <w:rPr>
          <w:rFonts w:ascii="Aptos" w:hAnsi="Aptos" w:cstheme="minorBidi"/>
          <w:b/>
          <w:bCs/>
          <w:sz w:val="32"/>
          <w:szCs w:val="32"/>
        </w:rPr>
        <w:t>Culture and Commu</w:t>
      </w:r>
      <w:r w:rsidR="21575B61" w:rsidRPr="392CCCFC">
        <w:rPr>
          <w:rFonts w:ascii="Aptos" w:hAnsi="Aptos" w:cstheme="minorBidi"/>
          <w:b/>
          <w:bCs/>
          <w:sz w:val="32"/>
          <w:szCs w:val="32"/>
        </w:rPr>
        <w:t>nity</w:t>
      </w:r>
      <w:r w:rsidR="4639B3E9" w:rsidRPr="392CCCFC">
        <w:rPr>
          <w:rFonts w:ascii="Aptos" w:hAnsi="Aptos" w:cstheme="minorBidi"/>
          <w:b/>
          <w:bCs/>
          <w:sz w:val="32"/>
          <w:szCs w:val="32"/>
        </w:rPr>
        <w:t xml:space="preserve"> Engagement</w:t>
      </w:r>
    </w:p>
    <w:p w14:paraId="20344BC7" w14:textId="6F76B9F1" w:rsidR="00837DAF" w:rsidRDefault="00CC2BEA" w:rsidP="0787D10F">
      <w:pPr>
        <w:spacing w:after="0" w:line="276" w:lineRule="auto"/>
        <w:jc w:val="center"/>
        <w:rPr>
          <w:rFonts w:ascii="Aptos" w:hAnsi="Aptos" w:cstheme="minorBidi"/>
          <w:i/>
          <w:iCs/>
        </w:rPr>
      </w:pPr>
      <w:r w:rsidRPr="0787D10F">
        <w:rPr>
          <w:rFonts w:ascii="Aptos" w:hAnsi="Aptos" w:cstheme="minorBidi"/>
          <w:i/>
          <w:iCs/>
        </w:rPr>
        <w:t xml:space="preserve">The 2025 </w:t>
      </w:r>
      <w:r w:rsidR="008F3243" w:rsidRPr="0787D10F">
        <w:rPr>
          <w:rFonts w:ascii="Aptos" w:hAnsi="Aptos" w:cstheme="minorBidi"/>
          <w:i/>
          <w:iCs/>
        </w:rPr>
        <w:t>Corporate Social Responsibility Report</w:t>
      </w:r>
      <w:r w:rsidR="3AA9E016" w:rsidRPr="0787D10F">
        <w:rPr>
          <w:rFonts w:ascii="Aptos" w:hAnsi="Aptos" w:cstheme="minorBidi"/>
          <w:i/>
          <w:iCs/>
        </w:rPr>
        <w:t xml:space="preserve">: </w:t>
      </w:r>
      <w:r w:rsidR="008F3243" w:rsidRPr="0787D10F">
        <w:rPr>
          <w:rFonts w:ascii="Aptos" w:hAnsi="Aptos" w:cstheme="minorBidi"/>
          <w:i/>
          <w:iCs/>
        </w:rPr>
        <w:t>The Power of One</w:t>
      </w:r>
      <w:r w:rsidR="2E27698A" w:rsidRPr="0787D10F">
        <w:rPr>
          <w:rFonts w:ascii="Aptos" w:hAnsi="Aptos" w:cstheme="minorBidi"/>
          <w:i/>
          <w:iCs/>
        </w:rPr>
        <w:t xml:space="preserve"> provides key</w:t>
      </w:r>
      <w:r w:rsidR="60D76B22" w:rsidRPr="0787D10F">
        <w:rPr>
          <w:rFonts w:ascii="Aptos" w:hAnsi="Aptos" w:cstheme="minorBidi"/>
          <w:i/>
          <w:iCs/>
        </w:rPr>
        <w:t xml:space="preserve"> highlights</w:t>
      </w:r>
      <w:r w:rsidR="008F3243" w:rsidRPr="0787D10F">
        <w:rPr>
          <w:rFonts w:ascii="Aptos" w:hAnsi="Aptos" w:cstheme="minorBidi"/>
          <w:i/>
          <w:iCs/>
        </w:rPr>
        <w:t xml:space="preserve"> </w:t>
      </w:r>
      <w:r w:rsidR="65276370" w:rsidRPr="0787D10F">
        <w:rPr>
          <w:rFonts w:ascii="Aptos" w:hAnsi="Aptos" w:cstheme="minorBidi"/>
          <w:i/>
          <w:iCs/>
        </w:rPr>
        <w:t xml:space="preserve">across Breakthru’s business </w:t>
      </w:r>
      <w:r w:rsidR="5A58DB1D" w:rsidRPr="0787D10F">
        <w:rPr>
          <w:rFonts w:ascii="Aptos" w:hAnsi="Aptos" w:cstheme="minorBidi"/>
          <w:i/>
          <w:iCs/>
        </w:rPr>
        <w:t>in Operations, People, Culture and Community</w:t>
      </w:r>
    </w:p>
    <w:p w14:paraId="02532346" w14:textId="77777777" w:rsidR="005E2891" w:rsidRPr="002F10F8" w:rsidRDefault="005E2891" w:rsidP="00DB50B4">
      <w:pPr>
        <w:spacing w:after="0" w:line="276" w:lineRule="auto"/>
        <w:jc w:val="center"/>
        <w:rPr>
          <w:rFonts w:ascii="Aptos" w:hAnsi="Aptos" w:cstheme="minorBidi"/>
          <w:b/>
          <w:bCs/>
        </w:rPr>
      </w:pPr>
    </w:p>
    <w:p w14:paraId="1EDAA03A" w14:textId="36A250AD" w:rsidR="00A30130" w:rsidRPr="00A30130" w:rsidRDefault="005653AE" w:rsidP="2FC46114">
      <w:pPr>
        <w:tabs>
          <w:tab w:val="left" w:pos="6585"/>
        </w:tabs>
        <w:spacing w:line="276" w:lineRule="auto"/>
        <w:rPr>
          <w:rFonts w:ascii="Aptos" w:hAnsi="Aptos" w:cstheme="minorBidi"/>
          <w:color w:val="0D0D0D"/>
          <w:shd w:val="clear" w:color="auto" w:fill="FFFFFF"/>
        </w:rPr>
      </w:pPr>
      <w:r w:rsidRPr="2FC46114">
        <w:rPr>
          <w:rFonts w:ascii="Aptos" w:hAnsi="Aptos" w:cstheme="minorBidi"/>
          <w:b/>
          <w:bCs/>
          <w:color w:val="0D0D0D"/>
          <w:shd w:val="clear" w:color="auto" w:fill="FFFFFF"/>
        </w:rPr>
        <w:t xml:space="preserve">May </w:t>
      </w:r>
      <w:r w:rsidR="2A87BEE9" w:rsidRPr="2FC46114">
        <w:rPr>
          <w:rFonts w:ascii="Aptos" w:hAnsi="Aptos" w:cstheme="minorBidi"/>
          <w:b/>
          <w:bCs/>
          <w:color w:val="0D0D0D" w:themeColor="text1" w:themeTint="F2"/>
        </w:rPr>
        <w:t>21</w:t>
      </w:r>
      <w:r w:rsidRPr="2FC46114">
        <w:rPr>
          <w:rFonts w:ascii="Aptos" w:hAnsi="Aptos" w:cstheme="minorBidi"/>
          <w:b/>
          <w:bCs/>
          <w:color w:val="0D0D0D" w:themeColor="text1" w:themeTint="F2"/>
        </w:rPr>
        <w:t>, 2026 –</w:t>
      </w:r>
      <w:r w:rsidRPr="2FC46114">
        <w:rPr>
          <w:rFonts w:ascii="Aptos" w:hAnsi="Aptos" w:cstheme="minorBidi"/>
          <w:color w:val="0D0D0D" w:themeColor="text1" w:themeTint="F2"/>
        </w:rPr>
        <w:t xml:space="preserve"> </w:t>
      </w:r>
      <w:r w:rsidR="00564660" w:rsidRPr="2FC46114">
        <w:rPr>
          <w:rFonts w:ascii="Aptos" w:hAnsi="Aptos" w:cstheme="minorBidi"/>
          <w:color w:val="0D0D0D" w:themeColor="text1" w:themeTint="F2"/>
        </w:rPr>
        <w:t>Breakthru Beverage Group, one of the leading beverage wholesalers in the United States and the largest broker in Canada,</w:t>
      </w:r>
      <w:r w:rsidR="004A44F2" w:rsidRPr="2FC46114">
        <w:rPr>
          <w:rFonts w:ascii="Aptos" w:hAnsi="Aptos" w:cstheme="minorBidi"/>
          <w:color w:val="0D0D0D" w:themeColor="text1" w:themeTint="F2"/>
        </w:rPr>
        <w:t xml:space="preserve"> </w:t>
      </w:r>
      <w:r w:rsidR="00A30130" w:rsidRPr="2FC46114">
        <w:rPr>
          <w:rFonts w:ascii="Aptos" w:hAnsi="Aptos" w:cstheme="minorBidi"/>
          <w:color w:val="0D0D0D" w:themeColor="text1" w:themeTint="F2"/>
        </w:rPr>
        <w:t>today announced the release of its 2025 Corporate Social Responsibility Report</w:t>
      </w:r>
      <w:r w:rsidR="00CC2BEA" w:rsidRPr="2FC46114">
        <w:rPr>
          <w:rFonts w:ascii="Aptos" w:hAnsi="Aptos" w:cstheme="minorBidi"/>
          <w:color w:val="0D0D0D" w:themeColor="text1" w:themeTint="F2"/>
        </w:rPr>
        <w:t>,</w:t>
      </w:r>
      <w:r w:rsidR="00A30130" w:rsidRPr="2FC46114">
        <w:rPr>
          <w:rFonts w:ascii="Aptos" w:hAnsi="Aptos" w:cstheme="minorBidi"/>
          <w:color w:val="0D0D0D" w:themeColor="text1" w:themeTint="F2"/>
        </w:rPr>
        <w:t xml:space="preserve"> </w:t>
      </w:r>
      <w:r w:rsidR="00A30130" w:rsidRPr="2FC46114">
        <w:rPr>
          <w:rFonts w:ascii="Aptos" w:hAnsi="Aptos" w:cstheme="minorBidi"/>
          <w:i/>
          <w:iCs/>
          <w:color w:val="0D0D0D" w:themeColor="text1" w:themeTint="F2"/>
        </w:rPr>
        <w:t>The Power of One</w:t>
      </w:r>
      <w:r w:rsidR="00CC2BEA" w:rsidRPr="2FC46114">
        <w:rPr>
          <w:rFonts w:ascii="Aptos" w:hAnsi="Aptos" w:cstheme="minorBidi"/>
          <w:color w:val="0D0D0D" w:themeColor="text1" w:themeTint="F2"/>
        </w:rPr>
        <w:t>. T</w:t>
      </w:r>
      <w:r w:rsidR="005D6423" w:rsidRPr="2FC46114">
        <w:rPr>
          <w:rFonts w:ascii="Aptos" w:hAnsi="Aptos" w:cstheme="minorBidi"/>
          <w:color w:val="0D0D0D" w:themeColor="text1" w:themeTint="F2"/>
        </w:rPr>
        <w:t xml:space="preserve">he report </w:t>
      </w:r>
      <w:r w:rsidR="00EE1829" w:rsidRPr="2FC46114">
        <w:rPr>
          <w:rFonts w:ascii="Aptos" w:hAnsi="Aptos" w:cstheme="minorBidi"/>
          <w:color w:val="0D0D0D" w:themeColor="text1" w:themeTint="F2"/>
        </w:rPr>
        <w:t>showcas</w:t>
      </w:r>
      <w:r w:rsidR="59400228" w:rsidRPr="2FC46114">
        <w:rPr>
          <w:rFonts w:ascii="Aptos" w:hAnsi="Aptos" w:cstheme="minorBidi"/>
          <w:color w:val="0D0D0D" w:themeColor="text1" w:themeTint="F2"/>
        </w:rPr>
        <w:t>es</w:t>
      </w:r>
      <w:r w:rsidR="006B728E" w:rsidRPr="2FC46114">
        <w:rPr>
          <w:rFonts w:ascii="Aptos" w:hAnsi="Aptos" w:cstheme="minorBidi"/>
          <w:color w:val="0D0D0D" w:themeColor="text1" w:themeTint="F2"/>
        </w:rPr>
        <w:t xml:space="preserve"> how Breakthru </w:t>
      </w:r>
      <w:r w:rsidR="00CC2BEA" w:rsidRPr="2FC46114">
        <w:rPr>
          <w:rFonts w:ascii="Aptos" w:hAnsi="Aptos" w:cstheme="minorBidi"/>
          <w:color w:val="0D0D0D" w:themeColor="text1" w:themeTint="F2"/>
        </w:rPr>
        <w:t xml:space="preserve">continues to raise the bar for the beverage-alcohol industry by integrating </w:t>
      </w:r>
      <w:r w:rsidR="198144C9" w:rsidRPr="2FC46114">
        <w:rPr>
          <w:rFonts w:ascii="Aptos" w:hAnsi="Aptos" w:cstheme="minorBidi"/>
          <w:color w:val="0D0D0D" w:themeColor="text1" w:themeTint="F2"/>
        </w:rPr>
        <w:t xml:space="preserve">corporate </w:t>
      </w:r>
      <w:r w:rsidR="006B728E" w:rsidRPr="2FC46114">
        <w:rPr>
          <w:rFonts w:ascii="Aptos" w:hAnsi="Aptos" w:cstheme="minorBidi"/>
          <w:color w:val="0D0D0D" w:themeColor="text1" w:themeTint="F2"/>
        </w:rPr>
        <w:t xml:space="preserve">responsibility into </w:t>
      </w:r>
      <w:r w:rsidR="00CC2BEA" w:rsidRPr="2FC46114">
        <w:rPr>
          <w:rFonts w:ascii="Aptos" w:hAnsi="Aptos" w:cstheme="minorBidi"/>
          <w:color w:val="0D0D0D" w:themeColor="text1" w:themeTint="F2"/>
        </w:rPr>
        <w:t>every aspect of its business, from empowering associates and supporting communities to driving operational excellence and sustainable growth.</w:t>
      </w:r>
      <w:r w:rsidR="006B728E" w:rsidRPr="2FC46114">
        <w:rPr>
          <w:rFonts w:ascii="Aptos" w:hAnsi="Aptos" w:cstheme="minorBidi"/>
          <w:color w:val="0D0D0D" w:themeColor="text1" w:themeTint="F2"/>
        </w:rPr>
        <w:t xml:space="preserve"> </w:t>
      </w:r>
    </w:p>
    <w:p w14:paraId="630C0E78" w14:textId="685456C5" w:rsidR="0009243B" w:rsidRPr="0009243B" w:rsidRDefault="00CC2BEA" w:rsidP="2FC46114">
      <w:pPr>
        <w:tabs>
          <w:tab w:val="left" w:pos="6585"/>
        </w:tabs>
        <w:spacing w:line="276" w:lineRule="auto"/>
        <w:rPr>
          <w:rFonts w:ascii="Aptos" w:hAnsi="Aptos" w:cstheme="minorBidi"/>
          <w:color w:val="0D0D0D"/>
          <w:shd w:val="clear" w:color="auto" w:fill="FFFFFF"/>
        </w:rPr>
      </w:pPr>
      <w:r w:rsidRPr="2FC46114">
        <w:rPr>
          <w:rFonts w:ascii="Aptos" w:hAnsi="Aptos" w:cstheme="minorBidi"/>
          <w:color w:val="0D0D0D"/>
          <w:shd w:val="clear" w:color="auto" w:fill="FFFFFF"/>
        </w:rPr>
        <w:t xml:space="preserve">Throughout </w:t>
      </w:r>
      <w:r w:rsidR="00155755" w:rsidRPr="2FC46114">
        <w:rPr>
          <w:rFonts w:ascii="Aptos" w:hAnsi="Aptos" w:cstheme="minorBidi"/>
          <w:color w:val="0D0D0D"/>
          <w:shd w:val="clear" w:color="auto" w:fill="FFFFFF"/>
        </w:rPr>
        <w:t>2025</w:t>
      </w:r>
      <w:r w:rsidRPr="2FC46114">
        <w:rPr>
          <w:rFonts w:ascii="Aptos" w:hAnsi="Aptos" w:cstheme="minorBidi"/>
          <w:color w:val="0D0D0D"/>
          <w:shd w:val="clear" w:color="auto" w:fill="FFFFFF"/>
        </w:rPr>
        <w:t>, Breakthru advanced a company-wide strategy centered on the belief that strong business performance and meaningful impact go hand in hand. By investing in its people, strengthening operation</w:t>
      </w:r>
      <w:r w:rsidR="0A9F151E" w:rsidRPr="2FC46114">
        <w:rPr>
          <w:rFonts w:ascii="Aptos" w:hAnsi="Aptos" w:cstheme="minorBidi"/>
          <w:color w:val="0D0D0D" w:themeColor="text1" w:themeTint="F2"/>
        </w:rPr>
        <w:t>al</w:t>
      </w:r>
      <w:r w:rsidRPr="2FC46114">
        <w:rPr>
          <w:rFonts w:ascii="Aptos" w:hAnsi="Aptos" w:cstheme="minorBidi"/>
          <w:color w:val="0D0D0D" w:themeColor="text1" w:themeTint="F2"/>
        </w:rPr>
        <w:t xml:space="preserve"> capabilities, and deepening community engagement, the company continued to build momentum across its North American footprint.  </w:t>
      </w:r>
      <w:r w:rsidR="00155755" w:rsidRPr="2FC46114">
        <w:rPr>
          <w:rFonts w:ascii="Aptos" w:hAnsi="Aptos" w:cstheme="minorBidi"/>
          <w:color w:val="0D0D0D" w:themeColor="text1" w:themeTint="F2"/>
        </w:rPr>
        <w:t xml:space="preserve"> </w:t>
      </w:r>
    </w:p>
    <w:p w14:paraId="5A3AFBCE" w14:textId="46EC1F42" w:rsidR="00154D02" w:rsidRPr="00A30130" w:rsidRDefault="00154D02" w:rsidP="2FC46114">
      <w:pPr>
        <w:tabs>
          <w:tab w:val="left" w:pos="6585"/>
        </w:tabs>
        <w:spacing w:line="276" w:lineRule="auto"/>
        <w:rPr>
          <w:rFonts w:ascii="Aptos" w:hAnsi="Aptos" w:cstheme="minorBidi"/>
          <w:color w:val="0D0D0D" w:themeColor="text1" w:themeTint="F2"/>
        </w:rPr>
      </w:pPr>
      <w:r w:rsidRPr="2FC46114">
        <w:rPr>
          <w:rFonts w:ascii="Aptos" w:hAnsi="Aptos" w:cstheme="minorBidi"/>
          <w:color w:val="0D0D0D" w:themeColor="text1" w:themeTint="F2"/>
        </w:rPr>
        <w:t>“As we reflect on</w:t>
      </w:r>
      <w:r w:rsidR="64411534" w:rsidRPr="2FC46114">
        <w:rPr>
          <w:rFonts w:ascii="Aptos" w:hAnsi="Aptos" w:cstheme="minorBidi"/>
          <w:color w:val="0D0D0D" w:themeColor="text1" w:themeTint="F2"/>
        </w:rPr>
        <w:t xml:space="preserve"> this past year</w:t>
      </w:r>
      <w:r w:rsidRPr="2FC46114">
        <w:rPr>
          <w:rFonts w:ascii="Aptos" w:hAnsi="Aptos" w:cstheme="minorBidi"/>
          <w:color w:val="0D0D0D" w:themeColor="text1" w:themeTint="F2"/>
        </w:rPr>
        <w:t xml:space="preserve">, I’m incredibly proud of what </w:t>
      </w:r>
      <w:r w:rsidRPr="2FC46114">
        <w:rPr>
          <w:rFonts w:ascii="Aptos" w:hAnsi="Aptos" w:cstheme="minorBidi"/>
          <w:i/>
          <w:iCs/>
          <w:color w:val="0D0D0D" w:themeColor="text1" w:themeTint="F2"/>
        </w:rPr>
        <w:t>The Power of One</w:t>
      </w:r>
      <w:r w:rsidRPr="2FC46114">
        <w:rPr>
          <w:rFonts w:ascii="Aptos" w:hAnsi="Aptos" w:cstheme="minorBidi"/>
          <w:color w:val="0D0D0D" w:themeColor="text1" w:themeTint="F2"/>
        </w:rPr>
        <w:t xml:space="preserve"> has come to represent at Breakthru,” said Tom Bené, President and CEO of Breakthru Beverage Group. “It reflects the extraordinary impact we can make when our associates bring their talent, passion and perspectives together around a shared purpose. That collective strength is what fuels our innovation, drives operational excellence and enables us to deliver meaningful results for our partners, customers and communities across every market we serve.”</w:t>
      </w:r>
    </w:p>
    <w:p w14:paraId="3DFEF688" w14:textId="412890D3" w:rsidR="00CC2BEA" w:rsidRDefault="00A36C90" w:rsidP="2FC46114">
      <w:pPr>
        <w:tabs>
          <w:tab w:val="left" w:pos="6585"/>
        </w:tabs>
        <w:spacing w:line="276" w:lineRule="auto"/>
        <w:rPr>
          <w:rFonts w:ascii="Aptos" w:hAnsi="Aptos" w:cstheme="minorBidi"/>
          <w:color w:val="0D0D0D"/>
          <w:shd w:val="clear" w:color="auto" w:fill="FFFFFF"/>
        </w:rPr>
      </w:pPr>
      <w:r w:rsidRPr="2FC46114">
        <w:rPr>
          <w:rFonts w:ascii="Aptos" w:hAnsi="Aptos" w:cstheme="minorBidi"/>
          <w:color w:val="0D0D0D"/>
          <w:shd w:val="clear" w:color="auto" w:fill="FFFFFF"/>
        </w:rPr>
        <w:t xml:space="preserve">Over the past year, Breakthru made </w:t>
      </w:r>
      <w:r w:rsidR="7590CA26" w:rsidRPr="0787D10F">
        <w:rPr>
          <w:rFonts w:ascii="Aptos" w:hAnsi="Aptos" w:cstheme="minorBidi"/>
          <w:color w:val="000000" w:themeColor="text1"/>
        </w:rPr>
        <w:t>advancements</w:t>
      </w:r>
      <w:r w:rsidRPr="0787D10F">
        <w:rPr>
          <w:rFonts w:ascii="Aptos" w:hAnsi="Aptos" w:cstheme="minorBidi"/>
          <w:color w:val="000000" w:themeColor="text1"/>
        </w:rPr>
        <w:t xml:space="preserve"> across</w:t>
      </w:r>
      <w:r w:rsidR="2C859F66" w:rsidRPr="0787D10F">
        <w:rPr>
          <w:rFonts w:ascii="Aptos" w:hAnsi="Aptos" w:cstheme="minorBidi"/>
          <w:color w:val="000000" w:themeColor="text1"/>
        </w:rPr>
        <w:t xml:space="preserve"> the business</w:t>
      </w:r>
      <w:r w:rsidRPr="0787D10F">
        <w:rPr>
          <w:rFonts w:ascii="Aptos" w:hAnsi="Aptos" w:cstheme="minorBidi"/>
          <w:color w:val="000000" w:themeColor="text1"/>
        </w:rPr>
        <w:t xml:space="preserve">, driven by continued investment in its people, </w:t>
      </w:r>
      <w:r w:rsidR="17AAC03D" w:rsidRPr="0787D10F">
        <w:rPr>
          <w:rFonts w:ascii="Aptos" w:hAnsi="Aptos" w:cstheme="minorBidi"/>
          <w:color w:val="000000" w:themeColor="text1"/>
        </w:rPr>
        <w:t xml:space="preserve">partners, </w:t>
      </w:r>
      <w:r w:rsidRPr="0787D10F">
        <w:rPr>
          <w:rFonts w:ascii="Aptos" w:hAnsi="Aptos" w:cstheme="minorBidi"/>
          <w:color w:val="000000" w:themeColor="text1"/>
        </w:rPr>
        <w:t xml:space="preserve">communities and operations. Expanded </w:t>
      </w:r>
      <w:r w:rsidR="43E9E118" w:rsidRPr="0787D10F">
        <w:rPr>
          <w:rFonts w:ascii="Aptos" w:hAnsi="Aptos" w:cstheme="minorBidi"/>
          <w:color w:val="000000" w:themeColor="text1"/>
        </w:rPr>
        <w:t xml:space="preserve">educational </w:t>
      </w:r>
      <w:r w:rsidRPr="0787D10F">
        <w:rPr>
          <w:rFonts w:ascii="Aptos" w:hAnsi="Aptos" w:cstheme="minorBidi"/>
          <w:color w:val="000000" w:themeColor="text1"/>
        </w:rPr>
        <w:t>programs</w:t>
      </w:r>
      <w:r w:rsidR="57749E8C" w:rsidRPr="0787D10F">
        <w:rPr>
          <w:rFonts w:ascii="Aptos" w:hAnsi="Aptos" w:cstheme="minorBidi"/>
          <w:color w:val="000000" w:themeColor="text1"/>
        </w:rPr>
        <w:t xml:space="preserve"> with</w:t>
      </w:r>
      <w:r w:rsidRPr="0787D10F">
        <w:rPr>
          <w:rFonts w:ascii="Aptos" w:hAnsi="Aptos" w:cstheme="minorBidi"/>
          <w:color w:val="000000" w:themeColor="text1"/>
        </w:rPr>
        <w:t xml:space="preserve"> more than 35,000 </w:t>
      </w:r>
      <w:r w:rsidR="1A5C141A" w:rsidRPr="0787D10F">
        <w:rPr>
          <w:rFonts w:ascii="Aptos" w:hAnsi="Aptos" w:cstheme="minorBidi"/>
          <w:color w:val="000000" w:themeColor="text1"/>
        </w:rPr>
        <w:t>health and safety</w:t>
      </w:r>
      <w:r w:rsidRPr="0787D10F">
        <w:rPr>
          <w:rFonts w:ascii="Aptos" w:hAnsi="Aptos" w:cstheme="minorBidi"/>
          <w:color w:val="000000" w:themeColor="text1"/>
        </w:rPr>
        <w:t xml:space="preserve"> courses </w:t>
      </w:r>
      <w:r w:rsidR="7044DC9D" w:rsidRPr="0787D10F">
        <w:rPr>
          <w:rFonts w:ascii="Aptos" w:hAnsi="Aptos" w:cstheme="minorBidi"/>
          <w:color w:val="000000" w:themeColor="text1"/>
        </w:rPr>
        <w:t xml:space="preserve">taken by associates </w:t>
      </w:r>
      <w:r w:rsidRPr="0787D10F">
        <w:rPr>
          <w:rFonts w:ascii="Aptos" w:hAnsi="Aptos" w:cstheme="minorBidi"/>
          <w:color w:val="000000" w:themeColor="text1"/>
        </w:rPr>
        <w:t xml:space="preserve">helped strengthen a culture of </w:t>
      </w:r>
      <w:r w:rsidR="76B49732" w:rsidRPr="0787D10F">
        <w:rPr>
          <w:rFonts w:ascii="Aptos" w:hAnsi="Aptos" w:cstheme="minorBidi"/>
          <w:color w:val="000000" w:themeColor="text1"/>
        </w:rPr>
        <w:t>safety</w:t>
      </w:r>
      <w:r w:rsidR="08FB7E08" w:rsidRPr="15CB9918">
        <w:rPr>
          <w:rFonts w:ascii="Aptos" w:hAnsi="Aptos" w:cstheme="minorBidi"/>
          <w:color w:val="000000" w:themeColor="text1"/>
        </w:rPr>
        <w:t>-</w:t>
      </w:r>
      <w:r w:rsidR="76B49732" w:rsidRPr="15CB9918">
        <w:rPr>
          <w:rFonts w:ascii="Aptos" w:hAnsi="Aptos" w:cstheme="minorBidi"/>
          <w:color w:val="000000" w:themeColor="text1"/>
        </w:rPr>
        <w:t>first</w:t>
      </w:r>
      <w:r w:rsidRPr="15CB9918">
        <w:rPr>
          <w:rFonts w:ascii="Aptos" w:hAnsi="Aptos" w:cstheme="minorBidi"/>
          <w:color w:val="000000" w:themeColor="text1"/>
        </w:rPr>
        <w:t xml:space="preserve">, while large-scale learning and development initiatives equipped associates </w:t>
      </w:r>
      <w:r w:rsidR="0BB5E73E" w:rsidRPr="15CB9918">
        <w:rPr>
          <w:rFonts w:ascii="Aptos" w:hAnsi="Aptos" w:cstheme="minorBidi"/>
          <w:color w:val="000000" w:themeColor="text1"/>
        </w:rPr>
        <w:t xml:space="preserve">in sales, corporate, operations, analytics and more to accelerate their performance. </w:t>
      </w:r>
    </w:p>
    <w:p w14:paraId="0A2C826F" w14:textId="7AA5EFCE" w:rsidR="00392A79" w:rsidRPr="00A36C90" w:rsidRDefault="00CC2BEA" w:rsidP="2FC46114">
      <w:pPr>
        <w:tabs>
          <w:tab w:val="left" w:pos="6585"/>
        </w:tabs>
        <w:spacing w:line="276" w:lineRule="auto"/>
        <w:rPr>
          <w:rFonts w:ascii="Aptos" w:hAnsi="Aptos" w:cstheme="minorBidi"/>
          <w:color w:val="0D0D0D"/>
          <w:shd w:val="clear" w:color="auto" w:fill="FFFFFF"/>
        </w:rPr>
      </w:pPr>
      <w:r w:rsidRPr="2FC46114">
        <w:rPr>
          <w:rFonts w:ascii="Aptos" w:hAnsi="Aptos" w:cstheme="minorBidi"/>
          <w:color w:val="0D0D0D"/>
          <w:shd w:val="clear" w:color="auto" w:fill="FFFFFF"/>
        </w:rPr>
        <w:t xml:space="preserve">Breakthru also launched its </w:t>
      </w:r>
      <w:r w:rsidR="00392A79" w:rsidRPr="2FC46114" w:rsidDel="00CC2BEA">
        <w:rPr>
          <w:rFonts w:ascii="Aptos" w:hAnsi="Aptos" w:cstheme="minorBidi"/>
          <w:i/>
          <w:iCs/>
          <w:color w:val="0D0D0D"/>
          <w:shd w:val="clear" w:color="auto" w:fill="FFFFFF"/>
        </w:rPr>
        <w:t>Power of One Learning Maps</w:t>
      </w:r>
      <w:r w:rsidR="00392A79" w:rsidRPr="2FC46114">
        <w:rPr>
          <w:rFonts w:ascii="Aptos" w:hAnsi="Aptos" w:cstheme="minorBidi"/>
          <w:color w:val="0D0D0D" w:themeColor="text1" w:themeTint="F2"/>
        </w:rPr>
        <w:t xml:space="preserve"> experience, </w:t>
      </w:r>
      <w:r w:rsidRPr="2FC46114">
        <w:rPr>
          <w:rFonts w:ascii="Aptos" w:hAnsi="Aptos" w:cstheme="minorBidi"/>
          <w:color w:val="0D0D0D" w:themeColor="text1" w:themeTint="F2"/>
        </w:rPr>
        <w:t>engaging</w:t>
      </w:r>
      <w:r w:rsidR="00392A79" w:rsidRPr="2FC46114">
        <w:rPr>
          <w:rFonts w:ascii="Aptos" w:hAnsi="Aptos" w:cstheme="minorBidi"/>
          <w:color w:val="0D0D0D" w:themeColor="text1" w:themeTint="F2"/>
        </w:rPr>
        <w:t xml:space="preserve"> </w:t>
      </w:r>
      <w:r w:rsidR="00774537" w:rsidRPr="2FC46114">
        <w:rPr>
          <w:rFonts w:ascii="Aptos" w:hAnsi="Aptos" w:cstheme="minorBidi"/>
          <w:color w:val="0D0D0D" w:themeColor="text1" w:themeTint="F2"/>
        </w:rPr>
        <w:t>thousands of</w:t>
      </w:r>
      <w:r w:rsidR="00392A79" w:rsidRPr="2FC46114">
        <w:rPr>
          <w:rFonts w:ascii="Aptos" w:hAnsi="Aptos" w:cstheme="minorBidi"/>
          <w:color w:val="0D0D0D" w:themeColor="text1" w:themeTint="F2"/>
        </w:rPr>
        <w:t xml:space="preserve"> associates</w:t>
      </w:r>
      <w:r w:rsidR="00774537" w:rsidRPr="2FC46114">
        <w:rPr>
          <w:rFonts w:ascii="Aptos" w:hAnsi="Aptos" w:cstheme="minorBidi"/>
          <w:color w:val="0D0D0D" w:themeColor="text1" w:themeTint="F2"/>
        </w:rPr>
        <w:t xml:space="preserve"> </w:t>
      </w:r>
      <w:r w:rsidRPr="2FC46114">
        <w:rPr>
          <w:rFonts w:ascii="Aptos" w:hAnsi="Aptos" w:cstheme="minorBidi"/>
          <w:color w:val="0D0D0D" w:themeColor="text1" w:themeTint="F2"/>
        </w:rPr>
        <w:t xml:space="preserve">across North America in identifying opportunities to expand collaboration, execution, and operational efficiency. Those efforts </w:t>
      </w:r>
      <w:r w:rsidR="00392A79" w:rsidRPr="2FC46114">
        <w:rPr>
          <w:rFonts w:ascii="Aptos" w:hAnsi="Aptos" w:cstheme="minorBidi"/>
          <w:color w:val="0D0D0D" w:themeColor="text1" w:themeTint="F2"/>
        </w:rPr>
        <w:t xml:space="preserve">generated </w:t>
      </w:r>
      <w:r w:rsidRPr="2FC46114">
        <w:rPr>
          <w:rFonts w:ascii="Aptos" w:hAnsi="Aptos" w:cstheme="minorBidi"/>
          <w:color w:val="0D0D0D" w:themeColor="text1" w:themeTint="F2"/>
        </w:rPr>
        <w:t xml:space="preserve">more than </w:t>
      </w:r>
      <w:r w:rsidR="00392A79" w:rsidRPr="2FC46114">
        <w:rPr>
          <w:rFonts w:ascii="Aptos" w:hAnsi="Aptos" w:cstheme="minorBidi"/>
          <w:color w:val="0D0D0D" w:themeColor="text1" w:themeTint="F2"/>
        </w:rPr>
        <w:t>2,000 actionable ideas</w:t>
      </w:r>
      <w:r w:rsidRPr="2FC46114">
        <w:rPr>
          <w:rFonts w:ascii="Aptos" w:hAnsi="Aptos" w:cstheme="minorBidi"/>
          <w:color w:val="0D0D0D" w:themeColor="text1" w:themeTint="F2"/>
        </w:rPr>
        <w:t xml:space="preserve"> and delivered</w:t>
      </w:r>
      <w:r w:rsidR="40B471BE" w:rsidRPr="2FC46114">
        <w:rPr>
          <w:rFonts w:ascii="Aptos" w:hAnsi="Aptos" w:cstheme="minorBidi"/>
          <w:color w:val="0D0D0D" w:themeColor="text1" w:themeTint="F2"/>
        </w:rPr>
        <w:t xml:space="preserve"> </w:t>
      </w:r>
      <w:r w:rsidR="005774E7" w:rsidRPr="2FC46114">
        <w:rPr>
          <w:rFonts w:ascii="Aptos" w:hAnsi="Aptos" w:cstheme="minorBidi"/>
          <w:color w:val="0D0D0D" w:themeColor="text1" w:themeTint="F2"/>
        </w:rPr>
        <w:lastRenderedPageBreak/>
        <w:t>tangible cost savings</w:t>
      </w:r>
      <w:r w:rsidR="792F78F8" w:rsidRPr="2FC46114">
        <w:rPr>
          <w:rFonts w:ascii="Aptos" w:hAnsi="Aptos" w:cstheme="minorBidi"/>
          <w:color w:val="0D0D0D" w:themeColor="text1" w:themeTint="F2"/>
        </w:rPr>
        <w:t xml:space="preserve"> as a result</w:t>
      </w:r>
      <w:r w:rsidRPr="2FC46114">
        <w:rPr>
          <w:rFonts w:ascii="Aptos" w:hAnsi="Aptos" w:cstheme="minorBidi"/>
          <w:color w:val="0D0D0D" w:themeColor="text1" w:themeTint="F2"/>
        </w:rPr>
        <w:t>, demonstrating the collective impact of shared ownership and continuous improvement.</w:t>
      </w:r>
    </w:p>
    <w:p w14:paraId="0021E753" w14:textId="4566AE92" w:rsidR="00CC2BEA" w:rsidRPr="00CC2BEA" w:rsidRDefault="00CC2BEA" w:rsidP="2FC46114">
      <w:pPr>
        <w:tabs>
          <w:tab w:val="left" w:pos="6585"/>
        </w:tabs>
        <w:spacing w:line="276" w:lineRule="auto"/>
        <w:rPr>
          <w:rFonts w:ascii="Aptos" w:hAnsi="Aptos" w:cstheme="minorBidi"/>
          <w:color w:val="0D0D0D"/>
          <w:shd w:val="clear" w:color="auto" w:fill="FFFFFF"/>
        </w:rPr>
      </w:pPr>
      <w:r w:rsidRPr="2FC46114">
        <w:rPr>
          <w:rFonts w:ascii="Aptos" w:hAnsi="Aptos" w:cstheme="minorBidi"/>
          <w:color w:val="0D0D0D"/>
          <w:shd w:val="clear" w:color="auto" w:fill="FFFFFF"/>
        </w:rPr>
        <w:t xml:space="preserve">Beyond its operations, Breakthru strengthened its commitment to the communities it serves through </w:t>
      </w:r>
      <w:r w:rsidR="388B889C" w:rsidRPr="2FC46114">
        <w:rPr>
          <w:rFonts w:ascii="Aptos" w:hAnsi="Aptos" w:cstheme="minorBidi"/>
          <w:color w:val="0D0D0D" w:themeColor="text1" w:themeTint="F2"/>
        </w:rPr>
        <w:t xml:space="preserve">increased </w:t>
      </w:r>
      <w:r w:rsidRPr="2FC46114">
        <w:rPr>
          <w:rFonts w:ascii="Aptos" w:hAnsi="Aptos" w:cstheme="minorBidi"/>
          <w:color w:val="0D0D0D" w:themeColor="text1" w:themeTint="F2"/>
        </w:rPr>
        <w:t xml:space="preserve">associate-led volunteerism and </w:t>
      </w:r>
      <w:r w:rsidR="5F32A0AA" w:rsidRPr="2FC46114">
        <w:rPr>
          <w:rFonts w:ascii="Aptos" w:hAnsi="Aptos" w:cstheme="minorBidi"/>
          <w:color w:val="0D0D0D" w:themeColor="text1" w:themeTint="F2"/>
        </w:rPr>
        <w:t xml:space="preserve">deeper </w:t>
      </w:r>
      <w:r w:rsidR="5FFBFECA" w:rsidRPr="2FC46114">
        <w:rPr>
          <w:rFonts w:ascii="Aptos" w:hAnsi="Aptos" w:cstheme="minorBidi"/>
          <w:color w:val="0D0D0D" w:themeColor="text1" w:themeTint="F2"/>
        </w:rPr>
        <w:t xml:space="preserve">charitable partnerships. </w:t>
      </w:r>
      <w:r w:rsidRPr="2FC46114">
        <w:rPr>
          <w:rFonts w:ascii="Aptos" w:hAnsi="Aptos" w:cstheme="minorBidi"/>
          <w:color w:val="0D0D0D" w:themeColor="text1" w:themeTint="F2"/>
        </w:rPr>
        <w:t>The company also accelerated progress toward its environmental goals through operational enhancements that reduced fuel consumption by more than 3,500 gallons and lowered carbon emissions by nearly 80,000 pounds of CO2. In total, the company achieved an annual reduction of approximately 2,200 metric tons of CO2 emissions, equivalent to nearly 5.5 million miles driven by an average passenger vehicle.</w:t>
      </w:r>
    </w:p>
    <w:p w14:paraId="258F3F5E" w14:textId="67FB09AA" w:rsidR="00AA56E9" w:rsidRPr="00A30130" w:rsidRDefault="00AA56E9" w:rsidP="2FC46114">
      <w:pPr>
        <w:tabs>
          <w:tab w:val="left" w:pos="6585"/>
        </w:tabs>
        <w:spacing w:line="276" w:lineRule="auto"/>
        <w:rPr>
          <w:rFonts w:ascii="Aptos" w:hAnsi="Aptos" w:cstheme="minorBidi"/>
          <w:color w:val="0D0D0D"/>
          <w:shd w:val="clear" w:color="auto" w:fill="FFFFFF"/>
        </w:rPr>
      </w:pPr>
      <w:r w:rsidRPr="2FC46114">
        <w:rPr>
          <w:rFonts w:ascii="Aptos" w:hAnsi="Aptos" w:cstheme="minorBidi"/>
          <w:color w:val="0D0D0D" w:themeColor="text1" w:themeTint="F2"/>
        </w:rPr>
        <w:t xml:space="preserve">The full 2025 Corporate Social Responsibility Report, </w:t>
      </w:r>
      <w:r w:rsidRPr="2FC46114">
        <w:rPr>
          <w:rFonts w:ascii="Aptos" w:hAnsi="Aptos" w:cstheme="minorBidi"/>
          <w:i/>
          <w:iCs/>
          <w:color w:val="0D0D0D" w:themeColor="text1" w:themeTint="F2"/>
        </w:rPr>
        <w:t>The Power of One</w:t>
      </w:r>
      <w:r w:rsidRPr="2FC46114">
        <w:rPr>
          <w:rFonts w:ascii="Aptos" w:hAnsi="Aptos" w:cstheme="minorBidi"/>
          <w:color w:val="0D0D0D" w:themeColor="text1" w:themeTint="F2"/>
        </w:rPr>
        <w:t>, is available at</w:t>
      </w:r>
      <w:r w:rsidR="00205485" w:rsidRPr="2FC46114">
        <w:rPr>
          <w:rFonts w:ascii="Aptos" w:hAnsi="Aptos" w:cstheme="minorBidi"/>
          <w:color w:val="0D0D0D" w:themeColor="text1" w:themeTint="F2"/>
        </w:rPr>
        <w:t xml:space="preserve"> </w:t>
      </w:r>
      <w:r w:rsidR="00205485" w:rsidRPr="2FC46114">
        <w:rPr>
          <w:rFonts w:ascii="Aptos" w:hAnsi="Aptos" w:cstheme="minorBidi"/>
          <w:color w:val="0D0D0D" w:themeColor="text1" w:themeTint="F2"/>
          <w:highlight w:val="yellow"/>
        </w:rPr>
        <w:t>LINK</w:t>
      </w:r>
    </w:p>
    <w:p w14:paraId="7890E8DD" w14:textId="77777777" w:rsidR="00141D0A" w:rsidRPr="007A251F" w:rsidRDefault="00141D0A" w:rsidP="00141D0A">
      <w:pPr>
        <w:tabs>
          <w:tab w:val="left" w:pos="6585"/>
        </w:tabs>
        <w:spacing w:after="0" w:line="276" w:lineRule="auto"/>
        <w:rPr>
          <w:rFonts w:ascii="Aptos" w:hAnsi="Aptos" w:cstheme="minorHAnsi"/>
          <w:b/>
          <w:bCs/>
        </w:rPr>
      </w:pPr>
      <w:r w:rsidRPr="007A251F">
        <w:rPr>
          <w:rFonts w:ascii="Aptos" w:hAnsi="Aptos" w:cstheme="minorHAnsi"/>
          <w:b/>
          <w:bCs/>
        </w:rPr>
        <w:t>About Breakthru Beverage Group</w:t>
      </w:r>
    </w:p>
    <w:p w14:paraId="6A4262BD" w14:textId="77777777" w:rsidR="00141D0A" w:rsidRPr="008A3A97" w:rsidRDefault="00141D0A" w:rsidP="00141D0A">
      <w:pPr>
        <w:tabs>
          <w:tab w:val="left" w:pos="6585"/>
        </w:tabs>
        <w:spacing w:after="0" w:line="276" w:lineRule="auto"/>
        <w:rPr>
          <w:rFonts w:ascii="Aptos" w:hAnsi="Aptos" w:cstheme="minorBidi"/>
        </w:rPr>
      </w:pPr>
      <w:r w:rsidRPr="007A251F">
        <w:rPr>
          <w:rFonts w:ascii="Aptos" w:hAnsi="Aptos" w:cstheme="minorBidi"/>
        </w:rPr>
        <w:t>Breakthru Beverage Group is one of the leading beverage wholesalers in the United States and the largest broker in Canada, representing a portfolio of premier spirits, wine, beer, and non-alcoholic brands. Breakthru is family-owned and operates in 16 markets with more than $8.6 billion in annual sales and a team of nearly 10,000 dedicated associates. The company delivers world-renowned beverage brands to the doorsteps of North America’s retail, convenience, bar, and restaurant businesses, and has been named a “U.S. Best Managed Company” for three years in a row. For more information, visit www.BreakthruBev.com.</w:t>
      </w:r>
    </w:p>
    <w:p w14:paraId="0FD2E1A0" w14:textId="77777777" w:rsidR="00141D0A" w:rsidRPr="002543CA" w:rsidRDefault="00141D0A" w:rsidP="00141D0A">
      <w:pPr>
        <w:tabs>
          <w:tab w:val="left" w:pos="6585"/>
        </w:tabs>
        <w:spacing w:after="0" w:line="276" w:lineRule="auto"/>
        <w:rPr>
          <w:rFonts w:asciiTheme="minorHAnsi" w:hAnsiTheme="minorHAnsi" w:cstheme="minorHAnsi"/>
        </w:rPr>
      </w:pPr>
    </w:p>
    <w:p w14:paraId="28267F5C" w14:textId="77777777" w:rsidR="00141D0A" w:rsidRPr="002543CA" w:rsidRDefault="00141D0A" w:rsidP="00141D0A">
      <w:pPr>
        <w:spacing w:after="0" w:line="240" w:lineRule="auto"/>
        <w:jc w:val="center"/>
        <w:rPr>
          <w:rFonts w:asciiTheme="minorHAnsi" w:hAnsiTheme="minorHAnsi" w:cstheme="minorHAnsi"/>
        </w:rPr>
      </w:pPr>
      <w:r>
        <w:rPr>
          <w:rFonts w:asciiTheme="minorHAnsi" w:hAnsiTheme="minorHAnsi" w:cstheme="minorHAnsi"/>
        </w:rPr>
        <w:t>###</w:t>
      </w:r>
    </w:p>
    <w:p w14:paraId="508D67A6" w14:textId="77777777" w:rsidR="00AA56E9" w:rsidRDefault="00AA56E9" w:rsidP="00A30130">
      <w:pPr>
        <w:tabs>
          <w:tab w:val="left" w:pos="6585"/>
        </w:tabs>
        <w:spacing w:line="276" w:lineRule="auto"/>
        <w:rPr>
          <w:rFonts w:ascii="Aptos" w:hAnsi="Aptos" w:cstheme="minorBidi"/>
          <w:color w:val="0D0D0D"/>
          <w:shd w:val="clear" w:color="auto" w:fill="FFFFFF"/>
        </w:rPr>
      </w:pPr>
    </w:p>
    <w:p w14:paraId="44F72EA7" w14:textId="77777777" w:rsidR="008F6A53" w:rsidRDefault="008F6A53" w:rsidP="00A30130">
      <w:pPr>
        <w:tabs>
          <w:tab w:val="left" w:pos="6585"/>
        </w:tabs>
        <w:spacing w:line="276" w:lineRule="auto"/>
        <w:rPr>
          <w:rFonts w:ascii="Aptos" w:hAnsi="Aptos" w:cstheme="minorBidi"/>
          <w:color w:val="0D0D0D"/>
          <w:shd w:val="clear" w:color="auto" w:fill="FFFFFF"/>
        </w:rPr>
      </w:pPr>
    </w:p>
    <w:p w14:paraId="2131DF9B" w14:textId="20CC7B82" w:rsidR="0056372D" w:rsidRPr="003101C8" w:rsidRDefault="0056372D" w:rsidP="003101C8">
      <w:pPr>
        <w:rPr>
          <w:rFonts w:ascii="Aptos" w:hAnsi="Aptos" w:cstheme="minorBidi"/>
          <w:color w:val="0D0D0D"/>
          <w:shd w:val="clear" w:color="auto" w:fill="FFFFFF"/>
        </w:rPr>
      </w:pPr>
    </w:p>
    <w:sectPr w:rsidR="0056372D" w:rsidRPr="003101C8">
      <w:headerReference w:type="default" r:id="rId10"/>
      <w:headerReference w:type="first" r:id="rId11"/>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4E59E" w14:textId="77777777" w:rsidR="00B529E6" w:rsidRDefault="00B529E6">
      <w:pPr>
        <w:spacing w:after="0" w:line="240" w:lineRule="auto"/>
      </w:pPr>
      <w:r>
        <w:separator/>
      </w:r>
    </w:p>
  </w:endnote>
  <w:endnote w:type="continuationSeparator" w:id="0">
    <w:p w14:paraId="38B9FFAF" w14:textId="77777777" w:rsidR="00B529E6" w:rsidRDefault="00B529E6">
      <w:pPr>
        <w:spacing w:after="0" w:line="240" w:lineRule="auto"/>
      </w:pPr>
      <w:r>
        <w:continuationSeparator/>
      </w:r>
    </w:p>
  </w:endnote>
  <w:endnote w:type="continuationNotice" w:id="1">
    <w:p w14:paraId="5DB55CFC" w14:textId="77777777" w:rsidR="00B529E6" w:rsidRDefault="00B529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173C4" w14:textId="77777777" w:rsidR="00B529E6" w:rsidRDefault="00B529E6">
      <w:pPr>
        <w:spacing w:after="0" w:line="240" w:lineRule="auto"/>
      </w:pPr>
      <w:r>
        <w:separator/>
      </w:r>
    </w:p>
  </w:footnote>
  <w:footnote w:type="continuationSeparator" w:id="0">
    <w:p w14:paraId="4813A742" w14:textId="77777777" w:rsidR="00B529E6" w:rsidRDefault="00B529E6">
      <w:pPr>
        <w:spacing w:after="0" w:line="240" w:lineRule="auto"/>
      </w:pPr>
      <w:r>
        <w:continuationSeparator/>
      </w:r>
    </w:p>
  </w:footnote>
  <w:footnote w:type="continuationNotice" w:id="1">
    <w:p w14:paraId="08328933" w14:textId="77777777" w:rsidR="00B529E6" w:rsidRDefault="00B529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DFA0" w14:textId="77777777" w:rsidR="0056372D" w:rsidRDefault="0056372D">
    <w:pPr>
      <w:pBdr>
        <w:top w:val="nil"/>
        <w:left w:val="nil"/>
        <w:bottom w:val="nil"/>
        <w:right w:val="nil"/>
        <w:between w:val="nil"/>
      </w:pBdr>
      <w:tabs>
        <w:tab w:val="center" w:pos="4680"/>
        <w:tab w:val="right" w:pos="9360"/>
      </w:tabs>
      <w:spacing w:after="0" w:line="240" w:lineRule="auto"/>
      <w:ind w:firstLine="21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160F" w14:textId="58FF2946" w:rsidR="00FE03BB" w:rsidRDefault="006C6E23">
    <w:pPr>
      <w:pStyle w:val="Header"/>
    </w:pPr>
    <w:r>
      <w:rPr>
        <w:noProof/>
      </w:rPr>
      <w:drawing>
        <wp:anchor distT="0" distB="0" distL="114300" distR="114300" simplePos="0" relativeHeight="251658240" behindDoc="0" locked="0" layoutInCell="1" allowOverlap="1" wp14:anchorId="1A4260F7" wp14:editId="2825104A">
          <wp:simplePos x="0" y="0"/>
          <wp:positionH relativeFrom="margin">
            <wp:align>center</wp:align>
          </wp:positionH>
          <wp:positionV relativeFrom="paragraph">
            <wp:posOffset>234950</wp:posOffset>
          </wp:positionV>
          <wp:extent cx="1371600" cy="1143000"/>
          <wp:effectExtent l="0" t="0" r="0" b="0"/>
          <wp:wrapNone/>
          <wp:docPr id="969515403" name="image1.png" descr="http://branding.breakthrubev.com/downloads/Group-Logos/BBG_Primary-Logotype.png"/>
          <wp:cNvGraphicFramePr/>
          <a:graphic xmlns:a="http://schemas.openxmlformats.org/drawingml/2006/main">
            <a:graphicData uri="http://schemas.openxmlformats.org/drawingml/2006/picture">
              <pic:pic xmlns:pic="http://schemas.openxmlformats.org/drawingml/2006/picture">
                <pic:nvPicPr>
                  <pic:cNvPr id="969515403" name="image1.png" descr="http://branding.breakthrubev.com/downloads/Group-Logos/BBG_Primary-Logotype.png"/>
                  <pic:cNvPicPr/>
                </pic:nvPicPr>
                <pic:blipFill>
                  <a:blip r:embed="rId1"/>
                  <a:srcRect/>
                  <a:stretch>
                    <a:fillRect/>
                  </a:stretch>
                </pic:blipFill>
                <pic:spPr>
                  <a:xfrm>
                    <a:off x="0" y="0"/>
                    <a:ext cx="1371600" cy="1143000"/>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72D"/>
    <w:rsid w:val="000022C9"/>
    <w:rsid w:val="00012274"/>
    <w:rsid w:val="00013106"/>
    <w:rsid w:val="000135A9"/>
    <w:rsid w:val="00014139"/>
    <w:rsid w:val="000210C1"/>
    <w:rsid w:val="000213F1"/>
    <w:rsid w:val="00022C2E"/>
    <w:rsid w:val="00022F4F"/>
    <w:rsid w:val="000233C7"/>
    <w:rsid w:val="000304B2"/>
    <w:rsid w:val="00031F57"/>
    <w:rsid w:val="00036311"/>
    <w:rsid w:val="00041DE6"/>
    <w:rsid w:val="00042F47"/>
    <w:rsid w:val="00045809"/>
    <w:rsid w:val="00045A93"/>
    <w:rsid w:val="000515F6"/>
    <w:rsid w:val="000533B4"/>
    <w:rsid w:val="000552AC"/>
    <w:rsid w:val="00056F91"/>
    <w:rsid w:val="0006214D"/>
    <w:rsid w:val="000652C3"/>
    <w:rsid w:val="0007409E"/>
    <w:rsid w:val="00074748"/>
    <w:rsid w:val="00083CF5"/>
    <w:rsid w:val="00084B8E"/>
    <w:rsid w:val="00090353"/>
    <w:rsid w:val="00090CEA"/>
    <w:rsid w:val="0009243B"/>
    <w:rsid w:val="00097B1D"/>
    <w:rsid w:val="000A1404"/>
    <w:rsid w:val="000A44A4"/>
    <w:rsid w:val="000A4CFB"/>
    <w:rsid w:val="000A4DB9"/>
    <w:rsid w:val="000A72F2"/>
    <w:rsid w:val="000B0589"/>
    <w:rsid w:val="000B335E"/>
    <w:rsid w:val="000B3E20"/>
    <w:rsid w:val="000B5D3D"/>
    <w:rsid w:val="000C364C"/>
    <w:rsid w:val="000C478E"/>
    <w:rsid w:val="000C4D1C"/>
    <w:rsid w:val="000C6881"/>
    <w:rsid w:val="000D5377"/>
    <w:rsid w:val="000D61BE"/>
    <w:rsid w:val="000E13A4"/>
    <w:rsid w:val="000E2C05"/>
    <w:rsid w:val="000E5448"/>
    <w:rsid w:val="000E7E8C"/>
    <w:rsid w:val="000F0406"/>
    <w:rsid w:val="000F21B8"/>
    <w:rsid w:val="000F3C7F"/>
    <w:rsid w:val="001078BB"/>
    <w:rsid w:val="00113D77"/>
    <w:rsid w:val="0011478C"/>
    <w:rsid w:val="00114AE0"/>
    <w:rsid w:val="00115020"/>
    <w:rsid w:val="00115CF3"/>
    <w:rsid w:val="001203FC"/>
    <w:rsid w:val="0012134D"/>
    <w:rsid w:val="001223E9"/>
    <w:rsid w:val="00125702"/>
    <w:rsid w:val="001318FB"/>
    <w:rsid w:val="0013451E"/>
    <w:rsid w:val="00136B28"/>
    <w:rsid w:val="00137A27"/>
    <w:rsid w:val="00141D0A"/>
    <w:rsid w:val="00143244"/>
    <w:rsid w:val="001465FB"/>
    <w:rsid w:val="001520B4"/>
    <w:rsid w:val="001521CA"/>
    <w:rsid w:val="00154D02"/>
    <w:rsid w:val="001550C3"/>
    <w:rsid w:val="00155755"/>
    <w:rsid w:val="001561B1"/>
    <w:rsid w:val="00156D78"/>
    <w:rsid w:val="00157C26"/>
    <w:rsid w:val="001621F5"/>
    <w:rsid w:val="00163997"/>
    <w:rsid w:val="0016501E"/>
    <w:rsid w:val="00167C85"/>
    <w:rsid w:val="00170504"/>
    <w:rsid w:val="00177400"/>
    <w:rsid w:val="00181CC7"/>
    <w:rsid w:val="00187F8D"/>
    <w:rsid w:val="00191C63"/>
    <w:rsid w:val="00192E78"/>
    <w:rsid w:val="00192F7D"/>
    <w:rsid w:val="00194F71"/>
    <w:rsid w:val="00195CA7"/>
    <w:rsid w:val="001A12FF"/>
    <w:rsid w:val="001A2FA2"/>
    <w:rsid w:val="001A2FCF"/>
    <w:rsid w:val="001A4348"/>
    <w:rsid w:val="001B5D6E"/>
    <w:rsid w:val="001B6C85"/>
    <w:rsid w:val="001C24DD"/>
    <w:rsid w:val="001C2C63"/>
    <w:rsid w:val="001C38B6"/>
    <w:rsid w:val="001C5D0A"/>
    <w:rsid w:val="001D1645"/>
    <w:rsid w:val="001D4870"/>
    <w:rsid w:val="001D7225"/>
    <w:rsid w:val="001D73B3"/>
    <w:rsid w:val="001E21D3"/>
    <w:rsid w:val="001E2F09"/>
    <w:rsid w:val="001E7830"/>
    <w:rsid w:val="001F0664"/>
    <w:rsid w:val="001F0A4F"/>
    <w:rsid w:val="001F3C7E"/>
    <w:rsid w:val="001F3E4B"/>
    <w:rsid w:val="001F4713"/>
    <w:rsid w:val="001F53B5"/>
    <w:rsid w:val="001F57B4"/>
    <w:rsid w:val="001F5CDA"/>
    <w:rsid w:val="002042AF"/>
    <w:rsid w:val="002043B4"/>
    <w:rsid w:val="00205485"/>
    <w:rsid w:val="00206224"/>
    <w:rsid w:val="00211533"/>
    <w:rsid w:val="00213E44"/>
    <w:rsid w:val="0021433F"/>
    <w:rsid w:val="00217257"/>
    <w:rsid w:val="00217EE5"/>
    <w:rsid w:val="00222830"/>
    <w:rsid w:val="002238D1"/>
    <w:rsid w:val="00225DBA"/>
    <w:rsid w:val="00227132"/>
    <w:rsid w:val="00232540"/>
    <w:rsid w:val="00236560"/>
    <w:rsid w:val="00236F27"/>
    <w:rsid w:val="00243423"/>
    <w:rsid w:val="00243B0B"/>
    <w:rsid w:val="00250B8F"/>
    <w:rsid w:val="00251909"/>
    <w:rsid w:val="002522F0"/>
    <w:rsid w:val="002537AB"/>
    <w:rsid w:val="002543CA"/>
    <w:rsid w:val="00255169"/>
    <w:rsid w:val="00256C69"/>
    <w:rsid w:val="002602F8"/>
    <w:rsid w:val="0026603C"/>
    <w:rsid w:val="0026795E"/>
    <w:rsid w:val="0027314D"/>
    <w:rsid w:val="00274639"/>
    <w:rsid w:val="00274666"/>
    <w:rsid w:val="0027510C"/>
    <w:rsid w:val="002759B6"/>
    <w:rsid w:val="00284CD2"/>
    <w:rsid w:val="00285BF5"/>
    <w:rsid w:val="00286747"/>
    <w:rsid w:val="00286947"/>
    <w:rsid w:val="00287703"/>
    <w:rsid w:val="00291A1B"/>
    <w:rsid w:val="002922DB"/>
    <w:rsid w:val="00294815"/>
    <w:rsid w:val="00295A44"/>
    <w:rsid w:val="002A2790"/>
    <w:rsid w:val="002A2822"/>
    <w:rsid w:val="002A4B16"/>
    <w:rsid w:val="002A5545"/>
    <w:rsid w:val="002B095F"/>
    <w:rsid w:val="002B0DC9"/>
    <w:rsid w:val="002B0FD5"/>
    <w:rsid w:val="002B3457"/>
    <w:rsid w:val="002B6D0C"/>
    <w:rsid w:val="002C21C9"/>
    <w:rsid w:val="002C3919"/>
    <w:rsid w:val="002C50F0"/>
    <w:rsid w:val="002C741C"/>
    <w:rsid w:val="002D10B2"/>
    <w:rsid w:val="002D1AF2"/>
    <w:rsid w:val="002D2564"/>
    <w:rsid w:val="002D5ABE"/>
    <w:rsid w:val="002D6F57"/>
    <w:rsid w:val="002E3E86"/>
    <w:rsid w:val="002E6C87"/>
    <w:rsid w:val="002F10F8"/>
    <w:rsid w:val="002F26F8"/>
    <w:rsid w:val="002F74FE"/>
    <w:rsid w:val="003010EB"/>
    <w:rsid w:val="0030678F"/>
    <w:rsid w:val="00306E5E"/>
    <w:rsid w:val="00306E5F"/>
    <w:rsid w:val="00306F80"/>
    <w:rsid w:val="003101C8"/>
    <w:rsid w:val="00311E90"/>
    <w:rsid w:val="0031490A"/>
    <w:rsid w:val="00314CEB"/>
    <w:rsid w:val="00320843"/>
    <w:rsid w:val="003226D2"/>
    <w:rsid w:val="00323FF8"/>
    <w:rsid w:val="003247A8"/>
    <w:rsid w:val="00324CC2"/>
    <w:rsid w:val="00325AE5"/>
    <w:rsid w:val="00326407"/>
    <w:rsid w:val="003266B9"/>
    <w:rsid w:val="00331AAE"/>
    <w:rsid w:val="003346E2"/>
    <w:rsid w:val="00342C15"/>
    <w:rsid w:val="00350F6F"/>
    <w:rsid w:val="0035576E"/>
    <w:rsid w:val="00361DB4"/>
    <w:rsid w:val="00364FCF"/>
    <w:rsid w:val="00365510"/>
    <w:rsid w:val="00365927"/>
    <w:rsid w:val="00372D2D"/>
    <w:rsid w:val="0037439A"/>
    <w:rsid w:val="00377275"/>
    <w:rsid w:val="00377BB3"/>
    <w:rsid w:val="00383E6A"/>
    <w:rsid w:val="003876B1"/>
    <w:rsid w:val="00392A79"/>
    <w:rsid w:val="00393866"/>
    <w:rsid w:val="003943D4"/>
    <w:rsid w:val="00397C33"/>
    <w:rsid w:val="003A0484"/>
    <w:rsid w:val="003B124C"/>
    <w:rsid w:val="003B1444"/>
    <w:rsid w:val="003B167E"/>
    <w:rsid w:val="003B6F72"/>
    <w:rsid w:val="003C04C0"/>
    <w:rsid w:val="003C2938"/>
    <w:rsid w:val="003C3634"/>
    <w:rsid w:val="003C5F9E"/>
    <w:rsid w:val="003D04B3"/>
    <w:rsid w:val="003D07A5"/>
    <w:rsid w:val="003D0D62"/>
    <w:rsid w:val="003D238B"/>
    <w:rsid w:val="003D241A"/>
    <w:rsid w:val="003D3D01"/>
    <w:rsid w:val="003D3D1D"/>
    <w:rsid w:val="003D442D"/>
    <w:rsid w:val="003E1D38"/>
    <w:rsid w:val="003F1368"/>
    <w:rsid w:val="003F27E0"/>
    <w:rsid w:val="003F3732"/>
    <w:rsid w:val="003F42EA"/>
    <w:rsid w:val="0040153D"/>
    <w:rsid w:val="00404DF0"/>
    <w:rsid w:val="00410E0E"/>
    <w:rsid w:val="00417016"/>
    <w:rsid w:val="00421291"/>
    <w:rsid w:val="0042544B"/>
    <w:rsid w:val="00430786"/>
    <w:rsid w:val="0043168C"/>
    <w:rsid w:val="0043433B"/>
    <w:rsid w:val="004427C8"/>
    <w:rsid w:val="00444725"/>
    <w:rsid w:val="004453F3"/>
    <w:rsid w:val="004558BD"/>
    <w:rsid w:val="004570AC"/>
    <w:rsid w:val="004670C1"/>
    <w:rsid w:val="004757E4"/>
    <w:rsid w:val="00476659"/>
    <w:rsid w:val="004843B8"/>
    <w:rsid w:val="00492FCB"/>
    <w:rsid w:val="004951E3"/>
    <w:rsid w:val="00495502"/>
    <w:rsid w:val="004A44F2"/>
    <w:rsid w:val="004A7283"/>
    <w:rsid w:val="004B3472"/>
    <w:rsid w:val="004C0209"/>
    <w:rsid w:val="004C1FD8"/>
    <w:rsid w:val="004E04E3"/>
    <w:rsid w:val="004E096B"/>
    <w:rsid w:val="004E32A6"/>
    <w:rsid w:val="004F4B2C"/>
    <w:rsid w:val="00500F9D"/>
    <w:rsid w:val="005021BD"/>
    <w:rsid w:val="00504485"/>
    <w:rsid w:val="00504BBB"/>
    <w:rsid w:val="0050795C"/>
    <w:rsid w:val="00511439"/>
    <w:rsid w:val="00512D2D"/>
    <w:rsid w:val="00516072"/>
    <w:rsid w:val="005223BE"/>
    <w:rsid w:val="00522E7A"/>
    <w:rsid w:val="00533C0C"/>
    <w:rsid w:val="00534112"/>
    <w:rsid w:val="0053519C"/>
    <w:rsid w:val="005358BF"/>
    <w:rsid w:val="00535A86"/>
    <w:rsid w:val="00535F8B"/>
    <w:rsid w:val="00536EF0"/>
    <w:rsid w:val="0054010D"/>
    <w:rsid w:val="005410CC"/>
    <w:rsid w:val="00541B96"/>
    <w:rsid w:val="0054451B"/>
    <w:rsid w:val="00546EC6"/>
    <w:rsid w:val="00562997"/>
    <w:rsid w:val="0056372D"/>
    <w:rsid w:val="00564660"/>
    <w:rsid w:val="005653AE"/>
    <w:rsid w:val="005659EA"/>
    <w:rsid w:val="00566E04"/>
    <w:rsid w:val="005675E2"/>
    <w:rsid w:val="00570388"/>
    <w:rsid w:val="00571BBD"/>
    <w:rsid w:val="00572AA3"/>
    <w:rsid w:val="005733BC"/>
    <w:rsid w:val="005774E7"/>
    <w:rsid w:val="005806EE"/>
    <w:rsid w:val="00582498"/>
    <w:rsid w:val="005843D9"/>
    <w:rsid w:val="005907E9"/>
    <w:rsid w:val="0059455C"/>
    <w:rsid w:val="005A02BC"/>
    <w:rsid w:val="005B27A4"/>
    <w:rsid w:val="005B7D2B"/>
    <w:rsid w:val="005C06CB"/>
    <w:rsid w:val="005C14A5"/>
    <w:rsid w:val="005C4B2D"/>
    <w:rsid w:val="005D4EBB"/>
    <w:rsid w:val="005D6423"/>
    <w:rsid w:val="005D7B38"/>
    <w:rsid w:val="005E10CD"/>
    <w:rsid w:val="005E178A"/>
    <w:rsid w:val="005E2002"/>
    <w:rsid w:val="005E2891"/>
    <w:rsid w:val="005E46E8"/>
    <w:rsid w:val="005E6FFF"/>
    <w:rsid w:val="005F1BBC"/>
    <w:rsid w:val="005F5DBA"/>
    <w:rsid w:val="005F6A66"/>
    <w:rsid w:val="005F76E3"/>
    <w:rsid w:val="00611DA7"/>
    <w:rsid w:val="0062041A"/>
    <w:rsid w:val="00621543"/>
    <w:rsid w:val="00624F19"/>
    <w:rsid w:val="006252EF"/>
    <w:rsid w:val="006274BA"/>
    <w:rsid w:val="0063066A"/>
    <w:rsid w:val="00632192"/>
    <w:rsid w:val="006329B9"/>
    <w:rsid w:val="0063548D"/>
    <w:rsid w:val="006406E3"/>
    <w:rsid w:val="00640701"/>
    <w:rsid w:val="006461FA"/>
    <w:rsid w:val="0064775D"/>
    <w:rsid w:val="00652971"/>
    <w:rsid w:val="00652E62"/>
    <w:rsid w:val="00656895"/>
    <w:rsid w:val="00662F7F"/>
    <w:rsid w:val="00667398"/>
    <w:rsid w:val="0067519F"/>
    <w:rsid w:val="00675F6F"/>
    <w:rsid w:val="00677F90"/>
    <w:rsid w:val="0068239C"/>
    <w:rsid w:val="00683142"/>
    <w:rsid w:val="00685BDB"/>
    <w:rsid w:val="00686D52"/>
    <w:rsid w:val="006912BA"/>
    <w:rsid w:val="00692ACD"/>
    <w:rsid w:val="00694A82"/>
    <w:rsid w:val="00695DC0"/>
    <w:rsid w:val="006A0230"/>
    <w:rsid w:val="006A40A2"/>
    <w:rsid w:val="006A57E4"/>
    <w:rsid w:val="006A6E07"/>
    <w:rsid w:val="006A7C2B"/>
    <w:rsid w:val="006B02C0"/>
    <w:rsid w:val="006B0752"/>
    <w:rsid w:val="006B076E"/>
    <w:rsid w:val="006B3699"/>
    <w:rsid w:val="006B3F2C"/>
    <w:rsid w:val="006B41CC"/>
    <w:rsid w:val="006B4AF9"/>
    <w:rsid w:val="006B6F16"/>
    <w:rsid w:val="006B728E"/>
    <w:rsid w:val="006C0D70"/>
    <w:rsid w:val="006C1622"/>
    <w:rsid w:val="006C4B00"/>
    <w:rsid w:val="006C6E23"/>
    <w:rsid w:val="006C724C"/>
    <w:rsid w:val="006C7E80"/>
    <w:rsid w:val="006D03D2"/>
    <w:rsid w:val="006D177F"/>
    <w:rsid w:val="006D2708"/>
    <w:rsid w:val="006D2CBC"/>
    <w:rsid w:val="006D7D35"/>
    <w:rsid w:val="006E3110"/>
    <w:rsid w:val="006E35F9"/>
    <w:rsid w:val="006E7207"/>
    <w:rsid w:val="006E74A1"/>
    <w:rsid w:val="006E7730"/>
    <w:rsid w:val="006F03E7"/>
    <w:rsid w:val="006F27F7"/>
    <w:rsid w:val="006F4C4B"/>
    <w:rsid w:val="006F6C04"/>
    <w:rsid w:val="00703E79"/>
    <w:rsid w:val="00710B47"/>
    <w:rsid w:val="00711EB9"/>
    <w:rsid w:val="00713BC2"/>
    <w:rsid w:val="0071537C"/>
    <w:rsid w:val="00715FDF"/>
    <w:rsid w:val="007234BE"/>
    <w:rsid w:val="00723F3B"/>
    <w:rsid w:val="00724DFA"/>
    <w:rsid w:val="00733EDA"/>
    <w:rsid w:val="00735B62"/>
    <w:rsid w:val="00741183"/>
    <w:rsid w:val="00743D55"/>
    <w:rsid w:val="00746847"/>
    <w:rsid w:val="00757E60"/>
    <w:rsid w:val="00762C85"/>
    <w:rsid w:val="00771777"/>
    <w:rsid w:val="0077421C"/>
    <w:rsid w:val="00774537"/>
    <w:rsid w:val="00777A9C"/>
    <w:rsid w:val="00780CE2"/>
    <w:rsid w:val="00781368"/>
    <w:rsid w:val="00786663"/>
    <w:rsid w:val="007869EA"/>
    <w:rsid w:val="0079133F"/>
    <w:rsid w:val="007A251F"/>
    <w:rsid w:val="007A6482"/>
    <w:rsid w:val="007A6582"/>
    <w:rsid w:val="007B3732"/>
    <w:rsid w:val="007B6114"/>
    <w:rsid w:val="007B6F8F"/>
    <w:rsid w:val="007B7F5B"/>
    <w:rsid w:val="007C07CC"/>
    <w:rsid w:val="007C2DCA"/>
    <w:rsid w:val="007C7EFB"/>
    <w:rsid w:val="007D42FE"/>
    <w:rsid w:val="007D5196"/>
    <w:rsid w:val="007D5394"/>
    <w:rsid w:val="007D5F1F"/>
    <w:rsid w:val="007D7244"/>
    <w:rsid w:val="007D72BF"/>
    <w:rsid w:val="007E5BAC"/>
    <w:rsid w:val="007F1F69"/>
    <w:rsid w:val="007F6335"/>
    <w:rsid w:val="007F7D3D"/>
    <w:rsid w:val="00802D36"/>
    <w:rsid w:val="00803AFE"/>
    <w:rsid w:val="0080450B"/>
    <w:rsid w:val="00804BE4"/>
    <w:rsid w:val="0080532C"/>
    <w:rsid w:val="00820AF8"/>
    <w:rsid w:val="00821A37"/>
    <w:rsid w:val="0082274C"/>
    <w:rsid w:val="008235D3"/>
    <w:rsid w:val="00824B5D"/>
    <w:rsid w:val="00824EE3"/>
    <w:rsid w:val="00827829"/>
    <w:rsid w:val="008300E8"/>
    <w:rsid w:val="00837DAF"/>
    <w:rsid w:val="0084216C"/>
    <w:rsid w:val="00843C2D"/>
    <w:rsid w:val="00844468"/>
    <w:rsid w:val="00850AC3"/>
    <w:rsid w:val="00852BB5"/>
    <w:rsid w:val="008530EB"/>
    <w:rsid w:val="008553F8"/>
    <w:rsid w:val="00855D00"/>
    <w:rsid w:val="0086009B"/>
    <w:rsid w:val="00862236"/>
    <w:rsid w:val="00862955"/>
    <w:rsid w:val="00863E50"/>
    <w:rsid w:val="00872C01"/>
    <w:rsid w:val="00873518"/>
    <w:rsid w:val="0087666F"/>
    <w:rsid w:val="008800EC"/>
    <w:rsid w:val="0088020A"/>
    <w:rsid w:val="0088153F"/>
    <w:rsid w:val="00884A97"/>
    <w:rsid w:val="00885115"/>
    <w:rsid w:val="00887B80"/>
    <w:rsid w:val="0089138C"/>
    <w:rsid w:val="00892431"/>
    <w:rsid w:val="008925EB"/>
    <w:rsid w:val="00896FBA"/>
    <w:rsid w:val="008972DA"/>
    <w:rsid w:val="00897689"/>
    <w:rsid w:val="00897878"/>
    <w:rsid w:val="008A2466"/>
    <w:rsid w:val="008A24F7"/>
    <w:rsid w:val="008A3A97"/>
    <w:rsid w:val="008A6A49"/>
    <w:rsid w:val="008B2502"/>
    <w:rsid w:val="008B4B8E"/>
    <w:rsid w:val="008B6AB5"/>
    <w:rsid w:val="008C089B"/>
    <w:rsid w:val="008C5CC0"/>
    <w:rsid w:val="008D0DE0"/>
    <w:rsid w:val="008D15F0"/>
    <w:rsid w:val="008E3A8D"/>
    <w:rsid w:val="008E632A"/>
    <w:rsid w:val="008F0F20"/>
    <w:rsid w:val="008F112A"/>
    <w:rsid w:val="008F3243"/>
    <w:rsid w:val="008F5171"/>
    <w:rsid w:val="008F6A53"/>
    <w:rsid w:val="009014A0"/>
    <w:rsid w:val="009035F7"/>
    <w:rsid w:val="00903D1F"/>
    <w:rsid w:val="00904C9C"/>
    <w:rsid w:val="00915EE2"/>
    <w:rsid w:val="009163AF"/>
    <w:rsid w:val="00920ED9"/>
    <w:rsid w:val="009252E6"/>
    <w:rsid w:val="009254E5"/>
    <w:rsid w:val="00932990"/>
    <w:rsid w:val="00941AD1"/>
    <w:rsid w:val="0094284E"/>
    <w:rsid w:val="00942F0E"/>
    <w:rsid w:val="00944067"/>
    <w:rsid w:val="00950AAB"/>
    <w:rsid w:val="00952472"/>
    <w:rsid w:val="009542D2"/>
    <w:rsid w:val="00955121"/>
    <w:rsid w:val="0095517F"/>
    <w:rsid w:val="009557FD"/>
    <w:rsid w:val="00955C0B"/>
    <w:rsid w:val="0095694F"/>
    <w:rsid w:val="009704A5"/>
    <w:rsid w:val="0097526A"/>
    <w:rsid w:val="00975586"/>
    <w:rsid w:val="00975BB0"/>
    <w:rsid w:val="0097692D"/>
    <w:rsid w:val="0097697A"/>
    <w:rsid w:val="00983005"/>
    <w:rsid w:val="00987E3B"/>
    <w:rsid w:val="009905C5"/>
    <w:rsid w:val="00991036"/>
    <w:rsid w:val="009915D9"/>
    <w:rsid w:val="009925F6"/>
    <w:rsid w:val="00992671"/>
    <w:rsid w:val="00994DD0"/>
    <w:rsid w:val="009A2FF1"/>
    <w:rsid w:val="009A61EC"/>
    <w:rsid w:val="009A64BA"/>
    <w:rsid w:val="009A7797"/>
    <w:rsid w:val="009B060D"/>
    <w:rsid w:val="009B1716"/>
    <w:rsid w:val="009B3053"/>
    <w:rsid w:val="009B3544"/>
    <w:rsid w:val="009B493F"/>
    <w:rsid w:val="009B7047"/>
    <w:rsid w:val="009C0264"/>
    <w:rsid w:val="009C3AA0"/>
    <w:rsid w:val="009C3AB1"/>
    <w:rsid w:val="009C76A6"/>
    <w:rsid w:val="009D1B43"/>
    <w:rsid w:val="009D1DE6"/>
    <w:rsid w:val="009D3143"/>
    <w:rsid w:val="009D31CD"/>
    <w:rsid w:val="009D6153"/>
    <w:rsid w:val="009D707C"/>
    <w:rsid w:val="009E1939"/>
    <w:rsid w:val="009E3CC6"/>
    <w:rsid w:val="009E6053"/>
    <w:rsid w:val="009E6532"/>
    <w:rsid w:val="009E7DA2"/>
    <w:rsid w:val="009F12EF"/>
    <w:rsid w:val="009F1606"/>
    <w:rsid w:val="009F466E"/>
    <w:rsid w:val="009F5644"/>
    <w:rsid w:val="009F5E4F"/>
    <w:rsid w:val="009F6296"/>
    <w:rsid w:val="009F641A"/>
    <w:rsid w:val="009F7BF6"/>
    <w:rsid w:val="00A0005E"/>
    <w:rsid w:val="00A06627"/>
    <w:rsid w:val="00A125A3"/>
    <w:rsid w:val="00A12E9D"/>
    <w:rsid w:val="00A1326B"/>
    <w:rsid w:val="00A22298"/>
    <w:rsid w:val="00A2229D"/>
    <w:rsid w:val="00A22B9E"/>
    <w:rsid w:val="00A25697"/>
    <w:rsid w:val="00A26034"/>
    <w:rsid w:val="00A30130"/>
    <w:rsid w:val="00A319A7"/>
    <w:rsid w:val="00A35354"/>
    <w:rsid w:val="00A358A5"/>
    <w:rsid w:val="00A3610E"/>
    <w:rsid w:val="00A36C90"/>
    <w:rsid w:val="00A52192"/>
    <w:rsid w:val="00A56D57"/>
    <w:rsid w:val="00A573CE"/>
    <w:rsid w:val="00A6017C"/>
    <w:rsid w:val="00A607F9"/>
    <w:rsid w:val="00A65A09"/>
    <w:rsid w:val="00A70E8A"/>
    <w:rsid w:val="00A71B0D"/>
    <w:rsid w:val="00A7282B"/>
    <w:rsid w:val="00A74AA5"/>
    <w:rsid w:val="00A75B21"/>
    <w:rsid w:val="00A83B7C"/>
    <w:rsid w:val="00A8535C"/>
    <w:rsid w:val="00A85746"/>
    <w:rsid w:val="00A86CCB"/>
    <w:rsid w:val="00A9320B"/>
    <w:rsid w:val="00A93408"/>
    <w:rsid w:val="00A95C50"/>
    <w:rsid w:val="00A95CA2"/>
    <w:rsid w:val="00AA06C0"/>
    <w:rsid w:val="00AA22C9"/>
    <w:rsid w:val="00AA25C1"/>
    <w:rsid w:val="00AA397B"/>
    <w:rsid w:val="00AA56E9"/>
    <w:rsid w:val="00AA7740"/>
    <w:rsid w:val="00AB6B7D"/>
    <w:rsid w:val="00AC0274"/>
    <w:rsid w:val="00AC0B5B"/>
    <w:rsid w:val="00AC1B13"/>
    <w:rsid w:val="00AC218F"/>
    <w:rsid w:val="00AC6A06"/>
    <w:rsid w:val="00AD1F15"/>
    <w:rsid w:val="00AD69B9"/>
    <w:rsid w:val="00AE198A"/>
    <w:rsid w:val="00AE1C30"/>
    <w:rsid w:val="00AE33B1"/>
    <w:rsid w:val="00AE46AC"/>
    <w:rsid w:val="00AE58C8"/>
    <w:rsid w:val="00AE7B76"/>
    <w:rsid w:val="00AF5B33"/>
    <w:rsid w:val="00AF7679"/>
    <w:rsid w:val="00AF7A8C"/>
    <w:rsid w:val="00B01508"/>
    <w:rsid w:val="00B058BC"/>
    <w:rsid w:val="00B05D11"/>
    <w:rsid w:val="00B06DEE"/>
    <w:rsid w:val="00B10F8E"/>
    <w:rsid w:val="00B136D6"/>
    <w:rsid w:val="00B14302"/>
    <w:rsid w:val="00B148ED"/>
    <w:rsid w:val="00B16114"/>
    <w:rsid w:val="00B2044B"/>
    <w:rsid w:val="00B271DD"/>
    <w:rsid w:val="00B2776D"/>
    <w:rsid w:val="00B30ECF"/>
    <w:rsid w:val="00B32D7B"/>
    <w:rsid w:val="00B338F9"/>
    <w:rsid w:val="00B34CF5"/>
    <w:rsid w:val="00B36847"/>
    <w:rsid w:val="00B36B27"/>
    <w:rsid w:val="00B37F65"/>
    <w:rsid w:val="00B4026F"/>
    <w:rsid w:val="00B4038A"/>
    <w:rsid w:val="00B41AB8"/>
    <w:rsid w:val="00B421C2"/>
    <w:rsid w:val="00B43EA6"/>
    <w:rsid w:val="00B465DD"/>
    <w:rsid w:val="00B529E6"/>
    <w:rsid w:val="00B537EB"/>
    <w:rsid w:val="00B53FD4"/>
    <w:rsid w:val="00B559CA"/>
    <w:rsid w:val="00B560CC"/>
    <w:rsid w:val="00B62628"/>
    <w:rsid w:val="00B66C7C"/>
    <w:rsid w:val="00B7034C"/>
    <w:rsid w:val="00B717F4"/>
    <w:rsid w:val="00B719CC"/>
    <w:rsid w:val="00B7397E"/>
    <w:rsid w:val="00B769DE"/>
    <w:rsid w:val="00B772CB"/>
    <w:rsid w:val="00B817FE"/>
    <w:rsid w:val="00B83D9E"/>
    <w:rsid w:val="00B84BCC"/>
    <w:rsid w:val="00B92894"/>
    <w:rsid w:val="00B93FA1"/>
    <w:rsid w:val="00B94022"/>
    <w:rsid w:val="00B950A6"/>
    <w:rsid w:val="00B96B0C"/>
    <w:rsid w:val="00B97715"/>
    <w:rsid w:val="00BA6C03"/>
    <w:rsid w:val="00BA75BC"/>
    <w:rsid w:val="00BB6A0F"/>
    <w:rsid w:val="00BC26F4"/>
    <w:rsid w:val="00BD1EA8"/>
    <w:rsid w:val="00BD226E"/>
    <w:rsid w:val="00BD4EB1"/>
    <w:rsid w:val="00BD7B51"/>
    <w:rsid w:val="00BE02AB"/>
    <w:rsid w:val="00BE62EF"/>
    <w:rsid w:val="00BF1F0A"/>
    <w:rsid w:val="00BF381F"/>
    <w:rsid w:val="00BF57FE"/>
    <w:rsid w:val="00C03334"/>
    <w:rsid w:val="00C0567A"/>
    <w:rsid w:val="00C06DD4"/>
    <w:rsid w:val="00C111FD"/>
    <w:rsid w:val="00C12241"/>
    <w:rsid w:val="00C14589"/>
    <w:rsid w:val="00C216B2"/>
    <w:rsid w:val="00C23B50"/>
    <w:rsid w:val="00C26BC2"/>
    <w:rsid w:val="00C2769B"/>
    <w:rsid w:val="00C2D589"/>
    <w:rsid w:val="00C32CDF"/>
    <w:rsid w:val="00C3330C"/>
    <w:rsid w:val="00C34ADA"/>
    <w:rsid w:val="00C3527C"/>
    <w:rsid w:val="00C35A83"/>
    <w:rsid w:val="00C3735B"/>
    <w:rsid w:val="00C45B82"/>
    <w:rsid w:val="00C50D8C"/>
    <w:rsid w:val="00C5256F"/>
    <w:rsid w:val="00C54A0B"/>
    <w:rsid w:val="00C55B56"/>
    <w:rsid w:val="00C60793"/>
    <w:rsid w:val="00C9044E"/>
    <w:rsid w:val="00C926B4"/>
    <w:rsid w:val="00C93244"/>
    <w:rsid w:val="00C947D1"/>
    <w:rsid w:val="00C95EB5"/>
    <w:rsid w:val="00CA73B9"/>
    <w:rsid w:val="00CB4288"/>
    <w:rsid w:val="00CC239A"/>
    <w:rsid w:val="00CC2BEA"/>
    <w:rsid w:val="00CC317D"/>
    <w:rsid w:val="00CC4395"/>
    <w:rsid w:val="00CC7854"/>
    <w:rsid w:val="00CD07C5"/>
    <w:rsid w:val="00CD2C2B"/>
    <w:rsid w:val="00CD2CFB"/>
    <w:rsid w:val="00CD378D"/>
    <w:rsid w:val="00CE1D42"/>
    <w:rsid w:val="00CE5D1D"/>
    <w:rsid w:val="00CF3675"/>
    <w:rsid w:val="00D00B87"/>
    <w:rsid w:val="00D015E6"/>
    <w:rsid w:val="00D07DE7"/>
    <w:rsid w:val="00D10361"/>
    <w:rsid w:val="00D10B47"/>
    <w:rsid w:val="00D11DF5"/>
    <w:rsid w:val="00D13492"/>
    <w:rsid w:val="00D16978"/>
    <w:rsid w:val="00D20B57"/>
    <w:rsid w:val="00D21D64"/>
    <w:rsid w:val="00D23761"/>
    <w:rsid w:val="00D27532"/>
    <w:rsid w:val="00D30708"/>
    <w:rsid w:val="00D31C2C"/>
    <w:rsid w:val="00D33A3D"/>
    <w:rsid w:val="00D36FA0"/>
    <w:rsid w:val="00D54B1B"/>
    <w:rsid w:val="00D55EDF"/>
    <w:rsid w:val="00D60058"/>
    <w:rsid w:val="00D60125"/>
    <w:rsid w:val="00D621B5"/>
    <w:rsid w:val="00D65130"/>
    <w:rsid w:val="00D652C5"/>
    <w:rsid w:val="00D67BB6"/>
    <w:rsid w:val="00D73D59"/>
    <w:rsid w:val="00D80D59"/>
    <w:rsid w:val="00D820EE"/>
    <w:rsid w:val="00D82E18"/>
    <w:rsid w:val="00D8472D"/>
    <w:rsid w:val="00D84A0C"/>
    <w:rsid w:val="00D85380"/>
    <w:rsid w:val="00D85F62"/>
    <w:rsid w:val="00D865D2"/>
    <w:rsid w:val="00D871B5"/>
    <w:rsid w:val="00D93640"/>
    <w:rsid w:val="00DA3DCF"/>
    <w:rsid w:val="00DA536D"/>
    <w:rsid w:val="00DB103F"/>
    <w:rsid w:val="00DB25C5"/>
    <w:rsid w:val="00DB50B4"/>
    <w:rsid w:val="00DB64CF"/>
    <w:rsid w:val="00DB788C"/>
    <w:rsid w:val="00DC3CD3"/>
    <w:rsid w:val="00DC4B16"/>
    <w:rsid w:val="00DC7FA0"/>
    <w:rsid w:val="00DD004A"/>
    <w:rsid w:val="00DD03B7"/>
    <w:rsid w:val="00DD03BB"/>
    <w:rsid w:val="00DD042C"/>
    <w:rsid w:val="00DD1858"/>
    <w:rsid w:val="00DD4D64"/>
    <w:rsid w:val="00DD7579"/>
    <w:rsid w:val="00DE3B96"/>
    <w:rsid w:val="00DE7628"/>
    <w:rsid w:val="00DF06F6"/>
    <w:rsid w:val="00DF0FC5"/>
    <w:rsid w:val="00DF2C78"/>
    <w:rsid w:val="00DF79C7"/>
    <w:rsid w:val="00E11954"/>
    <w:rsid w:val="00E20848"/>
    <w:rsid w:val="00E22CC7"/>
    <w:rsid w:val="00E23820"/>
    <w:rsid w:val="00E30886"/>
    <w:rsid w:val="00E32414"/>
    <w:rsid w:val="00E32A3C"/>
    <w:rsid w:val="00E32D96"/>
    <w:rsid w:val="00E34B17"/>
    <w:rsid w:val="00E37EDD"/>
    <w:rsid w:val="00E43DAF"/>
    <w:rsid w:val="00E46E02"/>
    <w:rsid w:val="00E55A7E"/>
    <w:rsid w:val="00E56849"/>
    <w:rsid w:val="00E601E7"/>
    <w:rsid w:val="00E63D18"/>
    <w:rsid w:val="00E6411E"/>
    <w:rsid w:val="00E69948"/>
    <w:rsid w:val="00E71C2D"/>
    <w:rsid w:val="00E721AE"/>
    <w:rsid w:val="00E7339F"/>
    <w:rsid w:val="00E74948"/>
    <w:rsid w:val="00E80277"/>
    <w:rsid w:val="00E83CB3"/>
    <w:rsid w:val="00E8706A"/>
    <w:rsid w:val="00E91609"/>
    <w:rsid w:val="00E924EE"/>
    <w:rsid w:val="00E95572"/>
    <w:rsid w:val="00E96182"/>
    <w:rsid w:val="00EA1BCC"/>
    <w:rsid w:val="00EA2AFB"/>
    <w:rsid w:val="00EA69CD"/>
    <w:rsid w:val="00EA7993"/>
    <w:rsid w:val="00EB362E"/>
    <w:rsid w:val="00EB5E22"/>
    <w:rsid w:val="00EC00C0"/>
    <w:rsid w:val="00EC346F"/>
    <w:rsid w:val="00EC42F5"/>
    <w:rsid w:val="00EC573D"/>
    <w:rsid w:val="00EC5FCB"/>
    <w:rsid w:val="00EC6201"/>
    <w:rsid w:val="00ED3DB4"/>
    <w:rsid w:val="00ED5C0E"/>
    <w:rsid w:val="00EE1829"/>
    <w:rsid w:val="00EE4215"/>
    <w:rsid w:val="00EF043F"/>
    <w:rsid w:val="00EF126F"/>
    <w:rsid w:val="00EF3250"/>
    <w:rsid w:val="00F00A8C"/>
    <w:rsid w:val="00F03FF4"/>
    <w:rsid w:val="00F1257E"/>
    <w:rsid w:val="00F15423"/>
    <w:rsid w:val="00F20A9F"/>
    <w:rsid w:val="00F20AF1"/>
    <w:rsid w:val="00F20CA9"/>
    <w:rsid w:val="00F22855"/>
    <w:rsid w:val="00F33C90"/>
    <w:rsid w:val="00F37621"/>
    <w:rsid w:val="00F404EA"/>
    <w:rsid w:val="00F4399F"/>
    <w:rsid w:val="00F44913"/>
    <w:rsid w:val="00F5016E"/>
    <w:rsid w:val="00F51E21"/>
    <w:rsid w:val="00F5221E"/>
    <w:rsid w:val="00F53B4E"/>
    <w:rsid w:val="00F656FB"/>
    <w:rsid w:val="00F66204"/>
    <w:rsid w:val="00F666B3"/>
    <w:rsid w:val="00F71576"/>
    <w:rsid w:val="00F73447"/>
    <w:rsid w:val="00F748D2"/>
    <w:rsid w:val="00F77598"/>
    <w:rsid w:val="00F8473A"/>
    <w:rsid w:val="00F85CCA"/>
    <w:rsid w:val="00F85CF2"/>
    <w:rsid w:val="00F86021"/>
    <w:rsid w:val="00F8681B"/>
    <w:rsid w:val="00F86DCB"/>
    <w:rsid w:val="00F91286"/>
    <w:rsid w:val="00F941B1"/>
    <w:rsid w:val="00F950A7"/>
    <w:rsid w:val="00F9603A"/>
    <w:rsid w:val="00FA17C3"/>
    <w:rsid w:val="00FA21F0"/>
    <w:rsid w:val="00FA2AC3"/>
    <w:rsid w:val="00FB04C7"/>
    <w:rsid w:val="00FB0AC3"/>
    <w:rsid w:val="00FB5087"/>
    <w:rsid w:val="00FB6609"/>
    <w:rsid w:val="00FC18E0"/>
    <w:rsid w:val="00FC1D17"/>
    <w:rsid w:val="00FC46F9"/>
    <w:rsid w:val="00FC4F0F"/>
    <w:rsid w:val="00FC5D6E"/>
    <w:rsid w:val="00FC5D90"/>
    <w:rsid w:val="00FC75D8"/>
    <w:rsid w:val="00FD0608"/>
    <w:rsid w:val="00FD3143"/>
    <w:rsid w:val="00FD5267"/>
    <w:rsid w:val="00FD605E"/>
    <w:rsid w:val="00FE03BB"/>
    <w:rsid w:val="00FE41D8"/>
    <w:rsid w:val="00FE44E0"/>
    <w:rsid w:val="00FE4AB4"/>
    <w:rsid w:val="00FF1558"/>
    <w:rsid w:val="00FF1A79"/>
    <w:rsid w:val="00FF409A"/>
    <w:rsid w:val="00FF756A"/>
    <w:rsid w:val="016D1A05"/>
    <w:rsid w:val="026B5578"/>
    <w:rsid w:val="0286116C"/>
    <w:rsid w:val="0293687C"/>
    <w:rsid w:val="02AD852B"/>
    <w:rsid w:val="02B20ED4"/>
    <w:rsid w:val="02C35359"/>
    <w:rsid w:val="03B0C5A6"/>
    <w:rsid w:val="05BDB22E"/>
    <w:rsid w:val="0730FF1B"/>
    <w:rsid w:val="07405A32"/>
    <w:rsid w:val="076CF566"/>
    <w:rsid w:val="0787D10F"/>
    <w:rsid w:val="07EBAAA5"/>
    <w:rsid w:val="0832C3B0"/>
    <w:rsid w:val="085CB8BA"/>
    <w:rsid w:val="086D7A49"/>
    <w:rsid w:val="08FB7E08"/>
    <w:rsid w:val="0904CD7E"/>
    <w:rsid w:val="09FD1DBF"/>
    <w:rsid w:val="0A9F151E"/>
    <w:rsid w:val="0B32C6CA"/>
    <w:rsid w:val="0B8363C0"/>
    <w:rsid w:val="0BB5E73E"/>
    <w:rsid w:val="0CB44FFF"/>
    <w:rsid w:val="0DED13AE"/>
    <w:rsid w:val="0EBAF36F"/>
    <w:rsid w:val="0EFA106A"/>
    <w:rsid w:val="0F56B813"/>
    <w:rsid w:val="0FDCA9FE"/>
    <w:rsid w:val="10061443"/>
    <w:rsid w:val="11283CFD"/>
    <w:rsid w:val="11DAE061"/>
    <w:rsid w:val="12AAC29E"/>
    <w:rsid w:val="15810E88"/>
    <w:rsid w:val="15CB9918"/>
    <w:rsid w:val="16FEF3CD"/>
    <w:rsid w:val="174DD2F7"/>
    <w:rsid w:val="17AAC03D"/>
    <w:rsid w:val="198144C9"/>
    <w:rsid w:val="19AE30DA"/>
    <w:rsid w:val="1A2429E2"/>
    <w:rsid w:val="1A5C141A"/>
    <w:rsid w:val="1A9B7B7F"/>
    <w:rsid w:val="1ADDDCE0"/>
    <w:rsid w:val="1B82E12D"/>
    <w:rsid w:val="1BB8C09B"/>
    <w:rsid w:val="1E3DDB0F"/>
    <w:rsid w:val="1E810B0B"/>
    <w:rsid w:val="1F13C477"/>
    <w:rsid w:val="1F78908B"/>
    <w:rsid w:val="1FD2D21E"/>
    <w:rsid w:val="210D29A4"/>
    <w:rsid w:val="210D6BF7"/>
    <w:rsid w:val="21205E99"/>
    <w:rsid w:val="21575B61"/>
    <w:rsid w:val="223420A3"/>
    <w:rsid w:val="22BCC3C1"/>
    <w:rsid w:val="25747E5A"/>
    <w:rsid w:val="26880F19"/>
    <w:rsid w:val="28249480"/>
    <w:rsid w:val="29188495"/>
    <w:rsid w:val="2A87BEE9"/>
    <w:rsid w:val="2C859F66"/>
    <w:rsid w:val="2D43C178"/>
    <w:rsid w:val="2D44D117"/>
    <w:rsid w:val="2D5B6739"/>
    <w:rsid w:val="2D72373F"/>
    <w:rsid w:val="2D8156BC"/>
    <w:rsid w:val="2DB28A22"/>
    <w:rsid w:val="2E1BF543"/>
    <w:rsid w:val="2E27698A"/>
    <w:rsid w:val="2E2A5FB8"/>
    <w:rsid w:val="2F27D956"/>
    <w:rsid w:val="2FC46114"/>
    <w:rsid w:val="305A3BC7"/>
    <w:rsid w:val="3099AD6C"/>
    <w:rsid w:val="30C1846A"/>
    <w:rsid w:val="31569C37"/>
    <w:rsid w:val="337CB311"/>
    <w:rsid w:val="35374584"/>
    <w:rsid w:val="35B6884B"/>
    <w:rsid w:val="37BB905A"/>
    <w:rsid w:val="37E39D1B"/>
    <w:rsid w:val="380E8E9A"/>
    <w:rsid w:val="388B889C"/>
    <w:rsid w:val="38A78214"/>
    <w:rsid w:val="392CCCFC"/>
    <w:rsid w:val="39512319"/>
    <w:rsid w:val="397E8304"/>
    <w:rsid w:val="3AA9E016"/>
    <w:rsid w:val="3B533275"/>
    <w:rsid w:val="3BDF22D6"/>
    <w:rsid w:val="3BE9FD8B"/>
    <w:rsid w:val="3C1D1002"/>
    <w:rsid w:val="3C4B66DE"/>
    <w:rsid w:val="3C5AECFB"/>
    <w:rsid w:val="3D0FEFC3"/>
    <w:rsid w:val="3E62ECB9"/>
    <w:rsid w:val="3EA061C1"/>
    <w:rsid w:val="403C887E"/>
    <w:rsid w:val="40B471BE"/>
    <w:rsid w:val="41642284"/>
    <w:rsid w:val="418374CB"/>
    <w:rsid w:val="424DFBB7"/>
    <w:rsid w:val="435FCD10"/>
    <w:rsid w:val="43E9E118"/>
    <w:rsid w:val="44AAD3B7"/>
    <w:rsid w:val="44B46393"/>
    <w:rsid w:val="44FDFD33"/>
    <w:rsid w:val="457A6139"/>
    <w:rsid w:val="45916443"/>
    <w:rsid w:val="45DD1B3C"/>
    <w:rsid w:val="4639B3E9"/>
    <w:rsid w:val="46CDE09B"/>
    <w:rsid w:val="47B05AAA"/>
    <w:rsid w:val="485AB257"/>
    <w:rsid w:val="485AFA97"/>
    <w:rsid w:val="4A41515C"/>
    <w:rsid w:val="4A87BBBE"/>
    <w:rsid w:val="4BAFA4B9"/>
    <w:rsid w:val="4C506B96"/>
    <w:rsid w:val="4D275D4B"/>
    <w:rsid w:val="4D96F1C3"/>
    <w:rsid w:val="4DF2EBC7"/>
    <w:rsid w:val="4DF58371"/>
    <w:rsid w:val="4EE68515"/>
    <w:rsid w:val="4F2E4459"/>
    <w:rsid w:val="50642CDD"/>
    <w:rsid w:val="50AD76F8"/>
    <w:rsid w:val="5114AF8B"/>
    <w:rsid w:val="51611DF1"/>
    <w:rsid w:val="517C8553"/>
    <w:rsid w:val="5222EA45"/>
    <w:rsid w:val="52FCEE52"/>
    <w:rsid w:val="53AB66C2"/>
    <w:rsid w:val="54356D29"/>
    <w:rsid w:val="547BC035"/>
    <w:rsid w:val="56A0C86C"/>
    <w:rsid w:val="56C562F9"/>
    <w:rsid w:val="57749E8C"/>
    <w:rsid w:val="580E5D0F"/>
    <w:rsid w:val="58BBDFD6"/>
    <w:rsid w:val="58C90F13"/>
    <w:rsid w:val="58E3F9A4"/>
    <w:rsid w:val="58F08872"/>
    <w:rsid w:val="59400228"/>
    <w:rsid w:val="59B7128C"/>
    <w:rsid w:val="5A1AA846"/>
    <w:rsid w:val="5A3A1DCB"/>
    <w:rsid w:val="5A58DB1D"/>
    <w:rsid w:val="5BAAAE14"/>
    <w:rsid w:val="5C4492B6"/>
    <w:rsid w:val="5C609CB8"/>
    <w:rsid w:val="5CBAD778"/>
    <w:rsid w:val="5D9A76CA"/>
    <w:rsid w:val="5DCA31AB"/>
    <w:rsid w:val="5E1230FD"/>
    <w:rsid w:val="5EB9AC6F"/>
    <w:rsid w:val="5ECA1567"/>
    <w:rsid w:val="5F31D055"/>
    <w:rsid w:val="5F32A0AA"/>
    <w:rsid w:val="5FBB8042"/>
    <w:rsid w:val="5FE35EE0"/>
    <w:rsid w:val="5FFBFECA"/>
    <w:rsid w:val="6067E16E"/>
    <w:rsid w:val="60D76B22"/>
    <w:rsid w:val="6107F9C9"/>
    <w:rsid w:val="618F4FBE"/>
    <w:rsid w:val="61E5DB14"/>
    <w:rsid w:val="61E8F8C3"/>
    <w:rsid w:val="6251C6DA"/>
    <w:rsid w:val="6342071B"/>
    <w:rsid w:val="642CCCD7"/>
    <w:rsid w:val="64411534"/>
    <w:rsid w:val="645DC699"/>
    <w:rsid w:val="64B6D003"/>
    <w:rsid w:val="65276370"/>
    <w:rsid w:val="6660CA6D"/>
    <w:rsid w:val="66750B11"/>
    <w:rsid w:val="67A23A52"/>
    <w:rsid w:val="67ED65CB"/>
    <w:rsid w:val="68030AE6"/>
    <w:rsid w:val="69431B2C"/>
    <w:rsid w:val="6963AB58"/>
    <w:rsid w:val="6988BEA2"/>
    <w:rsid w:val="6B0F19D7"/>
    <w:rsid w:val="6B261187"/>
    <w:rsid w:val="6B5569B8"/>
    <w:rsid w:val="6C1F416C"/>
    <w:rsid w:val="6C576F53"/>
    <w:rsid w:val="6D2D5AC5"/>
    <w:rsid w:val="6FE3D771"/>
    <w:rsid w:val="700842D9"/>
    <w:rsid w:val="7044DC9D"/>
    <w:rsid w:val="7188F707"/>
    <w:rsid w:val="71EF925D"/>
    <w:rsid w:val="729E9BA3"/>
    <w:rsid w:val="72AEE206"/>
    <w:rsid w:val="735A2F77"/>
    <w:rsid w:val="7529D66A"/>
    <w:rsid w:val="7590CA26"/>
    <w:rsid w:val="7691D039"/>
    <w:rsid w:val="76B49732"/>
    <w:rsid w:val="77080A53"/>
    <w:rsid w:val="77122343"/>
    <w:rsid w:val="774DE603"/>
    <w:rsid w:val="792F78F8"/>
    <w:rsid w:val="7949DF96"/>
    <w:rsid w:val="7974B20A"/>
    <w:rsid w:val="79D9051C"/>
    <w:rsid w:val="7A2930FD"/>
    <w:rsid w:val="7AB3A839"/>
    <w:rsid w:val="7CBB6BEA"/>
    <w:rsid w:val="7DE4A707"/>
    <w:rsid w:val="7E44BDF1"/>
    <w:rsid w:val="7E45B521"/>
    <w:rsid w:val="7F4CEE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1DF75"/>
  <w15:docId w15:val="{0792B650-061A-4ED5-A831-51041CBA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C5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5AD"/>
  </w:style>
  <w:style w:type="paragraph" w:styleId="Footer">
    <w:name w:val="footer"/>
    <w:basedOn w:val="Normal"/>
    <w:link w:val="FooterChar"/>
    <w:uiPriority w:val="99"/>
    <w:unhideWhenUsed/>
    <w:rsid w:val="001C5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5AD"/>
  </w:style>
  <w:style w:type="paragraph" w:styleId="Revision">
    <w:name w:val="Revision"/>
    <w:hidden/>
    <w:uiPriority w:val="99"/>
    <w:semiHidden/>
    <w:rsid w:val="00855830"/>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1550C3"/>
    <w:rPr>
      <w:sz w:val="16"/>
      <w:szCs w:val="16"/>
    </w:rPr>
  </w:style>
  <w:style w:type="paragraph" w:styleId="CommentText">
    <w:name w:val="annotation text"/>
    <w:basedOn w:val="Normal"/>
    <w:link w:val="CommentTextChar"/>
    <w:uiPriority w:val="99"/>
    <w:unhideWhenUsed/>
    <w:rsid w:val="001550C3"/>
    <w:pPr>
      <w:spacing w:line="240" w:lineRule="auto"/>
    </w:pPr>
    <w:rPr>
      <w:sz w:val="20"/>
      <w:szCs w:val="20"/>
    </w:rPr>
  </w:style>
  <w:style w:type="character" w:customStyle="1" w:styleId="CommentTextChar">
    <w:name w:val="Comment Text Char"/>
    <w:basedOn w:val="DefaultParagraphFont"/>
    <w:link w:val="CommentText"/>
    <w:uiPriority w:val="99"/>
    <w:rsid w:val="001550C3"/>
    <w:rPr>
      <w:sz w:val="20"/>
      <w:szCs w:val="20"/>
    </w:rPr>
  </w:style>
  <w:style w:type="paragraph" w:styleId="CommentSubject">
    <w:name w:val="annotation subject"/>
    <w:basedOn w:val="CommentText"/>
    <w:next w:val="CommentText"/>
    <w:link w:val="CommentSubjectChar"/>
    <w:uiPriority w:val="99"/>
    <w:semiHidden/>
    <w:unhideWhenUsed/>
    <w:rsid w:val="001550C3"/>
    <w:rPr>
      <w:b/>
      <w:bCs/>
    </w:rPr>
  </w:style>
  <w:style w:type="character" w:customStyle="1" w:styleId="CommentSubjectChar">
    <w:name w:val="Comment Subject Char"/>
    <w:basedOn w:val="CommentTextChar"/>
    <w:link w:val="CommentSubject"/>
    <w:uiPriority w:val="99"/>
    <w:semiHidden/>
    <w:rsid w:val="001550C3"/>
    <w:rPr>
      <w:b/>
      <w:bCs/>
      <w:sz w:val="20"/>
      <w:szCs w:val="20"/>
    </w:rPr>
  </w:style>
  <w:style w:type="character" w:styleId="Hyperlink">
    <w:name w:val="Hyperlink"/>
    <w:basedOn w:val="DefaultParagraphFont"/>
    <w:uiPriority w:val="99"/>
    <w:unhideWhenUsed/>
    <w:rsid w:val="00733EDA"/>
    <w:rPr>
      <w:color w:val="0563C1" w:themeColor="hyperlink"/>
      <w:u w:val="single"/>
    </w:rPr>
  </w:style>
  <w:style w:type="character" w:styleId="UnresolvedMention">
    <w:name w:val="Unresolved Mention"/>
    <w:basedOn w:val="DefaultParagraphFont"/>
    <w:uiPriority w:val="99"/>
    <w:semiHidden/>
    <w:unhideWhenUsed/>
    <w:rsid w:val="00733EDA"/>
    <w:rPr>
      <w:color w:val="605E5C"/>
      <w:shd w:val="clear" w:color="auto" w:fill="E1DFDD"/>
    </w:rPr>
  </w:style>
  <w:style w:type="character" w:customStyle="1" w:styleId="oypena">
    <w:name w:val="oypena"/>
    <w:basedOn w:val="DefaultParagraphFont"/>
    <w:rsid w:val="009E7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06774">
      <w:bodyDiv w:val="1"/>
      <w:marLeft w:val="0"/>
      <w:marRight w:val="0"/>
      <w:marTop w:val="0"/>
      <w:marBottom w:val="0"/>
      <w:divBdr>
        <w:top w:val="none" w:sz="0" w:space="0" w:color="auto"/>
        <w:left w:val="none" w:sz="0" w:space="0" w:color="auto"/>
        <w:bottom w:val="none" w:sz="0" w:space="0" w:color="auto"/>
        <w:right w:val="none" w:sz="0" w:space="0" w:color="auto"/>
      </w:divBdr>
    </w:div>
    <w:div w:id="317542127">
      <w:bodyDiv w:val="1"/>
      <w:marLeft w:val="0"/>
      <w:marRight w:val="0"/>
      <w:marTop w:val="0"/>
      <w:marBottom w:val="0"/>
      <w:divBdr>
        <w:top w:val="none" w:sz="0" w:space="0" w:color="auto"/>
        <w:left w:val="none" w:sz="0" w:space="0" w:color="auto"/>
        <w:bottom w:val="none" w:sz="0" w:space="0" w:color="auto"/>
        <w:right w:val="none" w:sz="0" w:space="0" w:color="auto"/>
      </w:divBdr>
    </w:div>
    <w:div w:id="424425405">
      <w:bodyDiv w:val="1"/>
      <w:marLeft w:val="0"/>
      <w:marRight w:val="0"/>
      <w:marTop w:val="0"/>
      <w:marBottom w:val="0"/>
      <w:divBdr>
        <w:top w:val="none" w:sz="0" w:space="0" w:color="auto"/>
        <w:left w:val="none" w:sz="0" w:space="0" w:color="auto"/>
        <w:bottom w:val="none" w:sz="0" w:space="0" w:color="auto"/>
        <w:right w:val="none" w:sz="0" w:space="0" w:color="auto"/>
      </w:divBdr>
    </w:div>
    <w:div w:id="486556464">
      <w:bodyDiv w:val="1"/>
      <w:marLeft w:val="0"/>
      <w:marRight w:val="0"/>
      <w:marTop w:val="0"/>
      <w:marBottom w:val="0"/>
      <w:divBdr>
        <w:top w:val="none" w:sz="0" w:space="0" w:color="auto"/>
        <w:left w:val="none" w:sz="0" w:space="0" w:color="auto"/>
        <w:bottom w:val="none" w:sz="0" w:space="0" w:color="auto"/>
        <w:right w:val="none" w:sz="0" w:space="0" w:color="auto"/>
      </w:divBdr>
    </w:div>
    <w:div w:id="519397410">
      <w:bodyDiv w:val="1"/>
      <w:marLeft w:val="0"/>
      <w:marRight w:val="0"/>
      <w:marTop w:val="0"/>
      <w:marBottom w:val="0"/>
      <w:divBdr>
        <w:top w:val="none" w:sz="0" w:space="0" w:color="auto"/>
        <w:left w:val="none" w:sz="0" w:space="0" w:color="auto"/>
        <w:bottom w:val="none" w:sz="0" w:space="0" w:color="auto"/>
        <w:right w:val="none" w:sz="0" w:space="0" w:color="auto"/>
      </w:divBdr>
    </w:div>
    <w:div w:id="847064277">
      <w:bodyDiv w:val="1"/>
      <w:marLeft w:val="0"/>
      <w:marRight w:val="0"/>
      <w:marTop w:val="0"/>
      <w:marBottom w:val="0"/>
      <w:divBdr>
        <w:top w:val="none" w:sz="0" w:space="0" w:color="auto"/>
        <w:left w:val="none" w:sz="0" w:space="0" w:color="auto"/>
        <w:bottom w:val="none" w:sz="0" w:space="0" w:color="auto"/>
        <w:right w:val="none" w:sz="0" w:space="0" w:color="auto"/>
      </w:divBdr>
    </w:div>
    <w:div w:id="1004741947">
      <w:bodyDiv w:val="1"/>
      <w:marLeft w:val="0"/>
      <w:marRight w:val="0"/>
      <w:marTop w:val="0"/>
      <w:marBottom w:val="0"/>
      <w:divBdr>
        <w:top w:val="none" w:sz="0" w:space="0" w:color="auto"/>
        <w:left w:val="none" w:sz="0" w:space="0" w:color="auto"/>
        <w:bottom w:val="none" w:sz="0" w:space="0" w:color="auto"/>
        <w:right w:val="none" w:sz="0" w:space="0" w:color="auto"/>
      </w:divBdr>
    </w:div>
    <w:div w:id="1026834992">
      <w:bodyDiv w:val="1"/>
      <w:marLeft w:val="0"/>
      <w:marRight w:val="0"/>
      <w:marTop w:val="0"/>
      <w:marBottom w:val="0"/>
      <w:divBdr>
        <w:top w:val="none" w:sz="0" w:space="0" w:color="auto"/>
        <w:left w:val="none" w:sz="0" w:space="0" w:color="auto"/>
        <w:bottom w:val="none" w:sz="0" w:space="0" w:color="auto"/>
        <w:right w:val="none" w:sz="0" w:space="0" w:color="auto"/>
      </w:divBdr>
    </w:div>
    <w:div w:id="1053777289">
      <w:bodyDiv w:val="1"/>
      <w:marLeft w:val="0"/>
      <w:marRight w:val="0"/>
      <w:marTop w:val="0"/>
      <w:marBottom w:val="0"/>
      <w:divBdr>
        <w:top w:val="none" w:sz="0" w:space="0" w:color="auto"/>
        <w:left w:val="none" w:sz="0" w:space="0" w:color="auto"/>
        <w:bottom w:val="none" w:sz="0" w:space="0" w:color="auto"/>
        <w:right w:val="none" w:sz="0" w:space="0" w:color="auto"/>
      </w:divBdr>
    </w:div>
    <w:div w:id="1386683578">
      <w:bodyDiv w:val="1"/>
      <w:marLeft w:val="0"/>
      <w:marRight w:val="0"/>
      <w:marTop w:val="0"/>
      <w:marBottom w:val="0"/>
      <w:divBdr>
        <w:top w:val="none" w:sz="0" w:space="0" w:color="auto"/>
        <w:left w:val="none" w:sz="0" w:space="0" w:color="auto"/>
        <w:bottom w:val="none" w:sz="0" w:space="0" w:color="auto"/>
        <w:right w:val="none" w:sz="0" w:space="0" w:color="auto"/>
      </w:divBdr>
    </w:div>
    <w:div w:id="1612400691">
      <w:bodyDiv w:val="1"/>
      <w:marLeft w:val="0"/>
      <w:marRight w:val="0"/>
      <w:marTop w:val="0"/>
      <w:marBottom w:val="0"/>
      <w:divBdr>
        <w:top w:val="none" w:sz="0" w:space="0" w:color="auto"/>
        <w:left w:val="none" w:sz="0" w:space="0" w:color="auto"/>
        <w:bottom w:val="none" w:sz="0" w:space="0" w:color="auto"/>
        <w:right w:val="none" w:sz="0" w:space="0" w:color="auto"/>
      </w:divBdr>
    </w:div>
    <w:div w:id="1786464010">
      <w:bodyDiv w:val="1"/>
      <w:marLeft w:val="0"/>
      <w:marRight w:val="0"/>
      <w:marTop w:val="0"/>
      <w:marBottom w:val="0"/>
      <w:divBdr>
        <w:top w:val="none" w:sz="0" w:space="0" w:color="auto"/>
        <w:left w:val="none" w:sz="0" w:space="0" w:color="auto"/>
        <w:bottom w:val="none" w:sz="0" w:space="0" w:color="auto"/>
        <w:right w:val="none" w:sz="0" w:space="0" w:color="auto"/>
      </w:divBdr>
    </w:div>
    <w:div w:id="1856263918">
      <w:bodyDiv w:val="1"/>
      <w:marLeft w:val="0"/>
      <w:marRight w:val="0"/>
      <w:marTop w:val="0"/>
      <w:marBottom w:val="0"/>
      <w:divBdr>
        <w:top w:val="none" w:sz="0" w:space="0" w:color="auto"/>
        <w:left w:val="none" w:sz="0" w:space="0" w:color="auto"/>
        <w:bottom w:val="none" w:sz="0" w:space="0" w:color="auto"/>
        <w:right w:val="none" w:sz="0" w:space="0" w:color="auto"/>
      </w:divBdr>
    </w:div>
    <w:div w:id="1918781284">
      <w:bodyDiv w:val="1"/>
      <w:marLeft w:val="0"/>
      <w:marRight w:val="0"/>
      <w:marTop w:val="0"/>
      <w:marBottom w:val="0"/>
      <w:divBdr>
        <w:top w:val="none" w:sz="0" w:space="0" w:color="auto"/>
        <w:left w:val="none" w:sz="0" w:space="0" w:color="auto"/>
        <w:bottom w:val="none" w:sz="0" w:space="0" w:color="auto"/>
        <w:right w:val="none" w:sz="0" w:space="0" w:color="auto"/>
      </w:divBdr>
    </w:div>
    <w:div w:id="2081174080">
      <w:bodyDiv w:val="1"/>
      <w:marLeft w:val="0"/>
      <w:marRight w:val="0"/>
      <w:marTop w:val="0"/>
      <w:marBottom w:val="0"/>
      <w:divBdr>
        <w:top w:val="none" w:sz="0" w:space="0" w:color="auto"/>
        <w:left w:val="none" w:sz="0" w:space="0" w:color="auto"/>
        <w:bottom w:val="none" w:sz="0" w:space="0" w:color="auto"/>
        <w:right w:val="none" w:sz="0" w:space="0" w:color="auto"/>
      </w:divBdr>
    </w:div>
    <w:div w:id="2100515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BC47887-2FD3-4FA5-A9CF-0D27127FE3BE}">
    <t:Anchor>
      <t:Comment id="458605876"/>
    </t:Anchor>
    <t:History>
      <t:Event id="{58506F1D-9896-4578-91AE-A24BFC74EAE6}" time="2025-04-16T17:35:45.734Z">
        <t:Attribution userId="S::jholley@breakthrubev.com::0e035873-bf33-420f-a6c7-46c449851708" userProvider="AD" userName="Holley, Jennifer"/>
        <t:Anchor>
          <t:Comment id="458605876"/>
        </t:Anchor>
        <t:Create/>
      </t:Event>
      <t:Event id="{F83726BA-B7CC-426E-9EA7-146DDB313727}" time="2025-04-16T17:35:45.734Z">
        <t:Attribution userId="S::jholley@breakthrubev.com::0e035873-bf33-420f-a6c7-46c449851708" userProvider="AD" userName="Holley, Jennifer"/>
        <t:Anchor>
          <t:Comment id="458605876"/>
        </t:Anchor>
        <t:Assign userId="S::adun@breakthrubev.com::54fa350f-ec06-42de-aca2-2030791ee31e" userProvider="AD" userName="Dun, Ashley"/>
      </t:Event>
      <t:Event id="{EA4FDF0A-0DC9-4855-9C85-F7B1BB809AA4}" time="2025-04-16T17:35:45.734Z">
        <t:Attribution userId="S::jholley@breakthrubev.com::0e035873-bf33-420f-a6c7-46c449851708" userProvider="AD" userName="Holley, Jennifer"/>
        <t:Anchor>
          <t:Comment id="458605876"/>
        </t:Anchor>
        <t:SetTitle title="@Dun, Ashley this is a total number over 15 years. Is it misleading to list it here? It reads to me like it's a 2024 achievement."/>
      </t:Event>
    </t:History>
  </t:Task>
  <t:Task id="{9BDA2FB5-8C38-4E12-978F-855AEB179FFE}">
    <t:Anchor>
      <t:Comment id="1529896298"/>
    </t:Anchor>
    <t:History>
      <t:Event id="{43A68335-C9F4-45BA-B387-91839C3687E7}" time="2025-04-16T17:37:17.857Z">
        <t:Attribution userId="S::jholley@breakthrubev.com::0e035873-bf33-420f-a6c7-46c449851708" userProvider="AD" userName="Holley, Jennifer"/>
        <t:Anchor>
          <t:Comment id="1529896298"/>
        </t:Anchor>
        <t:Create/>
      </t:Event>
      <t:Event id="{0BFD3835-0F1C-4BAA-9C07-6C14C772326E}" time="2025-04-16T17:37:17.857Z">
        <t:Attribution userId="S::jholley@breakthrubev.com::0e035873-bf33-420f-a6c7-46c449851708" userProvider="AD" userName="Holley, Jennifer"/>
        <t:Anchor>
          <t:Comment id="1529896298"/>
        </t:Anchor>
        <t:Assign userId="S::adun@breakthrubev.com::54fa350f-ec06-42de-aca2-2030791ee31e" userProvider="AD" userName="Dun, Ashley"/>
      </t:Event>
      <t:Event id="{FAF40E00-EF19-466C-8040-49DCBB0FFE97}" time="2025-04-16T17:37:17.857Z">
        <t:Attribution userId="S::jholley@breakthrubev.com::0e035873-bf33-420f-a6c7-46c449851708" userProvider="AD" userName="Holley, Jennifer"/>
        <t:Anchor>
          <t:Comment id="1529896298"/>
        </t:Anchor>
        <t:SetTitle title="@Dun, Ashley How do we address this here? This contradicts what's in the 2024 report"/>
      </t:Event>
      <t:Event id="{FE7CD100-4FA3-467F-9900-208166D96FB6}" time="2025-04-16T18:24:51.155Z">
        <t:Attribution userId="S::jholley@breakthrubev.com::0e035873-bf33-420f-a6c7-46c449851708" userProvider="AD" userName="Holley, Jennif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AoiPJibjjOR4e5NZMh0tJAxKcw==">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</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265B0EA128F44DA523583EE9F28AF2" ma:contentTypeVersion="14" ma:contentTypeDescription="Create a new document." ma:contentTypeScope="" ma:versionID="8703ce8e9941d84a8acce3eaf3e53ec7">
  <xsd:schema xmlns:xsd="http://www.w3.org/2001/XMLSchema" xmlns:xs="http://www.w3.org/2001/XMLSchema" xmlns:p="http://schemas.microsoft.com/office/2006/metadata/properties" xmlns:ns2="be8c657a-0fab-4cf7-ba82-625afeebfcb0" xmlns:ns3="40e5de2c-c909-4763-bc7e-0572523db3cf" targetNamespace="http://schemas.microsoft.com/office/2006/metadata/properties" ma:root="true" ma:fieldsID="3bc0c0a6ba45353d32cd5f9cc5de97d8" ns2:_="" ns3:_="">
    <xsd:import namespace="be8c657a-0fab-4cf7-ba82-625afeebfcb0"/>
    <xsd:import namespace="40e5de2c-c909-4763-bc7e-0572523db3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c657a-0fab-4cf7-ba82-625afeebf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fca0f3-29e8-41ca-8c4d-68366557f8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e5de2c-c909-4763-bc7e-0572523db3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e846fe0-51b9-4f29-825c-99965723515c}" ma:internalName="TaxCatchAll" ma:showField="CatchAllData" ma:web="40e5de2c-c909-4763-bc7e-0572523db3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0e5de2c-c909-4763-bc7e-0572523db3cf"/>
    <lcf76f155ced4ddcb4097134ff3c332f xmlns="be8c657a-0fab-4cf7-ba82-625afeebfc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E1CDBB-34F2-4A84-8A22-46AF7AAE958C}">
  <ds:schemaRefs>
    <ds:schemaRef ds:uri="http://schemas.microsoft.com/sharepoint/v3/contenttype/forms"/>
  </ds:schemaRefs>
</ds:datastoreItem>
</file>

<file path=customXml/itemProps3.xml><?xml version="1.0" encoding="utf-8"?>
<ds:datastoreItem xmlns:ds="http://schemas.openxmlformats.org/officeDocument/2006/customXml" ds:itemID="{A19EDECE-4AF0-4101-BF1B-F905FE5F1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c657a-0fab-4cf7-ba82-625afeebfcb0"/>
    <ds:schemaRef ds:uri="40e5de2c-c909-4763-bc7e-0572523db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D5F2B-D8B7-4F84-9632-BEF9D0624BCB}">
  <ds:schemaRefs>
    <ds:schemaRef ds:uri="http://schemas.microsoft.com/office/2006/metadata/properties"/>
    <ds:schemaRef ds:uri="http://schemas.microsoft.com/office/infopath/2007/PartnerControls"/>
    <ds:schemaRef ds:uri="40e5de2c-c909-4763-bc7e-0572523db3cf"/>
    <ds:schemaRef ds:uri="be8c657a-0fab-4cf7-ba82-625afeebfc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MacMillan</dc:creator>
  <cp:keywords/>
  <cp:lastModifiedBy>Holley, Jennifer</cp:lastModifiedBy>
  <cp:revision>2</cp:revision>
  <dcterms:created xsi:type="dcterms:W3CDTF">2026-05-20T15:49:00Z</dcterms:created>
  <dcterms:modified xsi:type="dcterms:W3CDTF">2026-05-20T15:49:00Z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0x01010002265B0EA128F44DA523583EE9F28AF2</vt:lpwstr>
  </property>
  <property fmtid="{D5CDD505-2E9C-101B-9397-08002B2CF9AE}" pid="3" name="MediaServiceImageTags">
    <vt:lpwstr/>
  </property>
</Properties>
</file>